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1F528C56"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1F3C8E">
        <w:rPr>
          <w:rFonts w:eastAsia="Times New Roman" w:cs="Times New Roman"/>
          <w:bCs/>
          <w:szCs w:val="24"/>
        </w:rPr>
        <w:t>Individuals with Exceptionalities</w:t>
      </w:r>
    </w:p>
    <w:p w14:paraId="3A40494A" w14:textId="77777777" w:rsidR="00C8269B" w:rsidRPr="00EE21B9" w:rsidRDefault="00C8269B" w:rsidP="00C8269B">
      <w:pPr>
        <w:spacing w:after="0" w:line="240" w:lineRule="auto"/>
        <w:rPr>
          <w:rFonts w:eastAsia="Times New Roman" w:cs="Times New Roman"/>
          <w:b/>
          <w:szCs w:val="24"/>
        </w:rPr>
      </w:pPr>
    </w:p>
    <w:p w14:paraId="4F487486" w14:textId="40067BD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1F3C8E">
        <w:rPr>
          <w:rFonts w:eastAsia="Times New Roman" w:cs="Times New Roman"/>
          <w:bCs/>
          <w:szCs w:val="24"/>
        </w:rPr>
        <w:t>EDUC 2243</w:t>
      </w:r>
    </w:p>
    <w:p w14:paraId="29AB0DF3" w14:textId="77777777" w:rsidR="00C8269B" w:rsidRPr="00EE21B9" w:rsidRDefault="00C8269B" w:rsidP="00C8269B">
      <w:pPr>
        <w:spacing w:after="0" w:line="240" w:lineRule="auto"/>
        <w:rPr>
          <w:rFonts w:eastAsia="Times New Roman" w:cs="Times New Roman"/>
          <w:b/>
          <w:szCs w:val="24"/>
        </w:rPr>
      </w:pPr>
    </w:p>
    <w:p w14:paraId="2242F1E1" w14:textId="21D66587"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1F3C8E">
        <w:rPr>
          <w:rFonts w:eastAsia="Times New Roman" w:cs="Times New Roman"/>
          <w:b/>
          <w:szCs w:val="24"/>
        </w:rPr>
        <w:t xml:space="preserve"> </w:t>
      </w:r>
      <w:r w:rsidR="001F3C8E">
        <w:rPr>
          <w:rFonts w:cs="Times New Roman"/>
          <w:szCs w:val="24"/>
        </w:rPr>
        <w:t xml:space="preserve">EDUC 1140 or EDUC 1101    </w:t>
      </w:r>
      <w:r w:rsidRPr="00EE21B9">
        <w:rPr>
          <w:rFonts w:eastAsia="Times New Roman" w:cs="Times New Roman"/>
          <w:b/>
          <w:szCs w:val="24"/>
        </w:rPr>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7C67E70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1F3C8E">
        <w:rPr>
          <w:rFonts w:eastAsia="Times New Roman" w:cs="Times New Roman"/>
          <w:b/>
          <w:szCs w:val="24"/>
        </w:rPr>
        <w:t xml:space="preserve"> </w:t>
      </w:r>
      <w:r w:rsidR="001F3C8E">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374F5DAF"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1F3C8E">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1F3C8E">
        <w:rPr>
          <w:rFonts w:eastAsia="Times New Roman" w:cs="Times New Roman"/>
          <w:b/>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00CC14EF" w14:textId="77777777" w:rsidR="001F3C8E" w:rsidRPr="00741BE0" w:rsidRDefault="00404BFF" w:rsidP="001F3C8E">
      <w:pPr>
        <w:ind w:left="720"/>
        <w:rPr>
          <w:rFonts w:cs="Times New Roman"/>
          <w:b/>
          <w:szCs w:val="24"/>
        </w:rPr>
      </w:pPr>
      <w:r>
        <w:rPr>
          <w:rFonts w:cs="Times New Roman"/>
          <w:szCs w:val="24"/>
          <w:lang w:val="en"/>
        </w:rPr>
        <w:t xml:space="preserve"> </w:t>
      </w:r>
      <w:r w:rsidR="001F3C8E">
        <w:rPr>
          <w:rFonts w:cs="Times New Roman"/>
          <w:szCs w:val="24"/>
          <w:lang w:val="en"/>
        </w:rPr>
        <w:t xml:space="preserve">This course is designed as an introduction to the field of special education and is appropriate as a first course for students intending to pursue certification in special education as well as for students planning to pursue other teacher careers.  Topics covered in the course include the history of the field; social and legal issues affecting the field; examinations of various areas of exceptionality; and discussion of educational responses for students with exceptionalities. </w:t>
      </w:r>
    </w:p>
    <w:p w14:paraId="60F1B1F0" w14:textId="2911C207" w:rsidR="00C8269B" w:rsidRDefault="00536550"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C8269B" w:rsidRPr="00EE21B9">
        <w:rPr>
          <w:rFonts w:eastAsia="Times New Roman" w:cs="Times New Roman"/>
          <w:b/>
          <w:szCs w:val="24"/>
        </w:rPr>
        <w:t>*:</w:t>
      </w:r>
    </w:p>
    <w:p w14:paraId="5B4782B8" w14:textId="56BCDA55" w:rsidR="0060047A" w:rsidRDefault="0060047A" w:rsidP="0060047A">
      <w:pPr>
        <w:pStyle w:val="ListParagraph"/>
        <w:spacing w:after="0" w:line="240" w:lineRule="auto"/>
        <w:rPr>
          <w:rFonts w:eastAsia="Times New Roman" w:cs="Times New Roman"/>
          <w:b/>
          <w:szCs w:val="24"/>
        </w:rPr>
      </w:pPr>
    </w:p>
    <w:p w14:paraId="72DEEAB2" w14:textId="77777777" w:rsidR="001F3C8E" w:rsidRDefault="001F3C8E" w:rsidP="001F3C8E">
      <w:pPr>
        <w:spacing w:after="0" w:line="240" w:lineRule="auto"/>
        <w:ind w:firstLine="720"/>
        <w:rPr>
          <w:rFonts w:cs="Times New Roman"/>
          <w:szCs w:val="24"/>
        </w:rPr>
      </w:pPr>
      <w:r>
        <w:rPr>
          <w:rFonts w:cs="Times New Roman"/>
          <w:szCs w:val="24"/>
        </w:rPr>
        <w:t>Upon completion of this course, students will be able to:</w:t>
      </w:r>
    </w:p>
    <w:p w14:paraId="6CDEA413" w14:textId="77777777" w:rsidR="001F3C8E" w:rsidRDefault="001F3C8E" w:rsidP="001F3C8E">
      <w:pPr>
        <w:spacing w:after="0" w:line="240" w:lineRule="auto"/>
        <w:rPr>
          <w:rFonts w:cs="Times New Roman"/>
          <w:szCs w:val="24"/>
        </w:rPr>
      </w:pPr>
    </w:p>
    <w:p w14:paraId="34495F05" w14:textId="77777777" w:rsidR="001F3C8E" w:rsidRPr="00584EE3" w:rsidRDefault="001F3C8E" w:rsidP="001F3C8E">
      <w:pPr>
        <w:spacing w:after="0" w:line="240" w:lineRule="auto"/>
        <w:rPr>
          <w:rFonts w:cs="Times New Roman"/>
          <w:szCs w:val="24"/>
          <w:u w:val="single"/>
        </w:rPr>
      </w:pPr>
      <w:r>
        <w:rPr>
          <w:rFonts w:cs="Times New Roman"/>
          <w:szCs w:val="24"/>
          <w:u w:val="single"/>
        </w:rPr>
        <w:t xml:space="preserve"> </w:t>
      </w:r>
    </w:p>
    <w:p w14:paraId="7DCF0EDD"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t xml:space="preserve">Explain how exceptionalities may interact with development and learning. </w:t>
      </w:r>
    </w:p>
    <w:p w14:paraId="0B7A4281"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t xml:space="preserve">Describe meaningful and suitably challenging learning experiences for individuals with exceptionalities. </w:t>
      </w:r>
    </w:p>
    <w:p w14:paraId="6C55F90C"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sidRPr="00584EE3">
        <w:rPr>
          <w:rFonts w:cs="Times New Roman"/>
          <w:color w:val="000000"/>
          <w:szCs w:val="24"/>
        </w:rPr>
        <w:t xml:space="preserve">Describe the principles of an individualized, safe, appropriately inclusive, culturally responsive learning environment. </w:t>
      </w:r>
    </w:p>
    <w:p w14:paraId="39402551"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sidRPr="00584EE3">
        <w:rPr>
          <w:rFonts w:cs="Times New Roman"/>
          <w:color w:val="000000"/>
          <w:szCs w:val="24"/>
        </w:rPr>
        <w:t xml:space="preserve">Explain how the learning environment supports individuals with exceptionalities to improve academic and lifetime outcomes. </w:t>
      </w:r>
    </w:p>
    <w:p w14:paraId="6CE453E3"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t xml:space="preserve">Demonstrate knowledge of general curricula and evidence-based strategies to differentiate instruction for all learners. </w:t>
      </w:r>
    </w:p>
    <w:p w14:paraId="0E7325E7" w14:textId="19A3E229"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t xml:space="preserve"> Describe the multiple methods of assessment and data sources that general educators use to increase learning for all students, such as recognizing warning signs, engaging appropriately in response to intervention (</w:t>
      </w:r>
      <w:proofErr w:type="spellStart"/>
      <w:r>
        <w:rPr>
          <w:rFonts w:cs="Times New Roman"/>
          <w:color w:val="000000"/>
          <w:szCs w:val="24"/>
        </w:rPr>
        <w:t>Rtl</w:t>
      </w:r>
      <w:proofErr w:type="spellEnd"/>
      <w:r>
        <w:rPr>
          <w:rFonts w:cs="Times New Roman"/>
          <w:color w:val="000000"/>
          <w:szCs w:val="24"/>
        </w:rPr>
        <w:t>), and reading and implementing an Individualized Education Program (IEP).</w:t>
      </w:r>
    </w:p>
    <w:p w14:paraId="3F27F944" w14:textId="77777777" w:rsidR="00C82E01" w:rsidRPr="00C82E01" w:rsidRDefault="00C82E01" w:rsidP="00C82E01">
      <w:pPr>
        <w:spacing w:after="160" w:line="240" w:lineRule="auto"/>
        <w:rPr>
          <w:rFonts w:cs="Times New Roman"/>
          <w:color w:val="000000"/>
          <w:szCs w:val="24"/>
        </w:rPr>
      </w:pPr>
    </w:p>
    <w:p w14:paraId="7281BAE6"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lastRenderedPageBreak/>
        <w:t xml:space="preserve">Compare a variety of evidence-based instructional strategies to support learning of individuals with exceptionalities including multiple means of representation, expression, and engagement. </w:t>
      </w:r>
    </w:p>
    <w:p w14:paraId="75EBFB4B" w14:textId="77777777"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t xml:space="preserve">Articulate foundational knowledge of the field, ethical principles and dispositions to inform teaching and learning. </w:t>
      </w:r>
    </w:p>
    <w:p w14:paraId="79146241" w14:textId="41457E1C" w:rsidR="001F3C8E" w:rsidRDefault="001F3C8E" w:rsidP="001F3C8E">
      <w:pPr>
        <w:pStyle w:val="ListParagraph"/>
        <w:numPr>
          <w:ilvl w:val="0"/>
          <w:numId w:val="2"/>
        </w:numPr>
        <w:tabs>
          <w:tab w:val="num" w:pos="1440"/>
        </w:tabs>
        <w:spacing w:after="160" w:line="240" w:lineRule="auto"/>
        <w:ind w:left="720" w:hanging="360"/>
        <w:rPr>
          <w:rFonts w:cs="Times New Roman"/>
          <w:color w:val="000000"/>
          <w:szCs w:val="24"/>
        </w:rPr>
      </w:pPr>
      <w:r>
        <w:rPr>
          <w:rFonts w:cs="Times New Roman"/>
          <w:color w:val="000000"/>
          <w:szCs w:val="24"/>
        </w:rPr>
        <w:t xml:space="preserve">Identify collaborative methods for working with families, other educators, related service providers, individuals with exceptionalities, and personnel from community agencies in culturally responsive ways to address the needs of diverse learners.  </w:t>
      </w:r>
    </w:p>
    <w:p w14:paraId="2203DD67" w14:textId="21B981A2" w:rsidR="00894CDC" w:rsidRPr="00894CDC" w:rsidRDefault="00894CDC" w:rsidP="00894CDC">
      <w:pPr>
        <w:spacing w:after="160" w:line="240" w:lineRule="auto"/>
        <w:ind w:left="360"/>
        <w:rPr>
          <w:rFonts w:cs="Times New Roman"/>
          <w:b/>
          <w:bCs/>
          <w:color w:val="000000"/>
          <w:szCs w:val="24"/>
        </w:rPr>
      </w:pPr>
      <w:r w:rsidRPr="00894CDC">
        <w:rPr>
          <w:rFonts w:cs="Times New Roman"/>
          <w:b/>
          <w:bCs/>
          <w:color w:val="000000"/>
          <w:szCs w:val="24"/>
        </w:rPr>
        <w:t>TAG Learning Outcomes:</w:t>
      </w:r>
    </w:p>
    <w:p w14:paraId="64AEF539" w14:textId="22C3A0A6"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 Explain how exceptionalities may interact with development and learning. </w:t>
      </w:r>
    </w:p>
    <w:p w14:paraId="45F6D2F3" w14:textId="534E70E0"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Describe meaningful and suitably challenging learning experiences for individuals with exceptionalities. </w:t>
      </w:r>
    </w:p>
    <w:p w14:paraId="034D136D" w14:textId="3FA402F9"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Describe the principles of an individualized, safe, appropriately inclusive, culturally responsive learning environment. </w:t>
      </w:r>
    </w:p>
    <w:p w14:paraId="1212E7AC" w14:textId="2367F2ED"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Explain how the learning environment supports individuals with exceptionalities to improve academic and lifetime outcomes. </w:t>
      </w:r>
    </w:p>
    <w:p w14:paraId="65DF4217" w14:textId="0FC640AE"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Demonstrate knowledge of general curricula and evidence-based strategies to differentiate instruction for all learners. </w:t>
      </w:r>
    </w:p>
    <w:p w14:paraId="43AC0869" w14:textId="6CC1CEC3"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Describe the multiple methods of assessment and data sources that general educators use to increase learning for all students, such as recognizing warning signs, engaging appropriately in response to intervention (</w:t>
      </w:r>
      <w:proofErr w:type="spellStart"/>
      <w:r>
        <w:rPr>
          <w:rFonts w:cs="Times New Roman"/>
          <w:color w:val="000000"/>
          <w:szCs w:val="24"/>
        </w:rPr>
        <w:t>Rt</w:t>
      </w:r>
      <w:r w:rsidR="008537A5">
        <w:rPr>
          <w:rFonts w:cs="Times New Roman"/>
          <w:color w:val="000000"/>
          <w:szCs w:val="24"/>
        </w:rPr>
        <w:t>I</w:t>
      </w:r>
      <w:proofErr w:type="spellEnd"/>
      <w:r>
        <w:rPr>
          <w:rFonts w:cs="Times New Roman"/>
          <w:color w:val="000000"/>
          <w:szCs w:val="24"/>
        </w:rPr>
        <w:t>), and reading and implementing an Individualized Education Program (IEP).</w:t>
      </w:r>
    </w:p>
    <w:p w14:paraId="3AFB21E4" w14:textId="284D07EA" w:rsidR="00894CDC" w:rsidRDefault="00894CDC"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Compare a variety of evidence-based instructional </w:t>
      </w:r>
      <w:r w:rsidR="008537A5">
        <w:rPr>
          <w:rFonts w:cs="Times New Roman"/>
          <w:color w:val="000000"/>
          <w:szCs w:val="24"/>
        </w:rPr>
        <w:t xml:space="preserve">strategies to support learning of individuals with exceptionalities including multiple means of representation, expression, and engagement. </w:t>
      </w:r>
    </w:p>
    <w:p w14:paraId="2E355CF9" w14:textId="57B4E89F" w:rsidR="008537A5" w:rsidRDefault="008537A5"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Articulate foundational knowledge of the field, ethical principles and dispositions to inform teaching and learning. </w:t>
      </w:r>
    </w:p>
    <w:p w14:paraId="53FAD995" w14:textId="48EA1859" w:rsidR="008537A5" w:rsidRPr="00894CDC" w:rsidRDefault="008537A5" w:rsidP="00894CDC">
      <w:pPr>
        <w:pStyle w:val="ListParagraph"/>
        <w:numPr>
          <w:ilvl w:val="0"/>
          <w:numId w:val="33"/>
        </w:numPr>
        <w:spacing w:after="160" w:line="240" w:lineRule="auto"/>
        <w:rPr>
          <w:rFonts w:cs="Times New Roman"/>
          <w:color w:val="000000"/>
          <w:szCs w:val="24"/>
        </w:rPr>
      </w:pPr>
      <w:r>
        <w:rPr>
          <w:rFonts w:cs="Times New Roman"/>
          <w:color w:val="000000"/>
          <w:szCs w:val="24"/>
        </w:rPr>
        <w:t xml:space="preserve">Identify collaborative methods for working with families, other educators, related service providers, individuals with exceptionalities, and personnel from community agencies in culturally responsive ways to address the needs of diverse learners.  </w:t>
      </w:r>
    </w:p>
    <w:p w14:paraId="393AD36F" w14:textId="77777777" w:rsidR="001F3C8E" w:rsidRPr="00EE21B9" w:rsidRDefault="001F3C8E" w:rsidP="00C8269B">
      <w:pPr>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C8269B">
      <w:pPr>
        <w:spacing w:after="0" w:line="240" w:lineRule="auto"/>
        <w:rPr>
          <w:rFonts w:eastAsia="Times New Roman" w:cs="Times New Roman"/>
          <w:b/>
          <w:szCs w:val="24"/>
        </w:rPr>
      </w:pPr>
    </w:p>
    <w:p w14:paraId="3323D93E" w14:textId="689E8CE5" w:rsidR="00C8269B" w:rsidRDefault="00C8269B" w:rsidP="00C8269B">
      <w:pPr>
        <w:spacing w:after="0" w:line="240" w:lineRule="auto"/>
        <w:rPr>
          <w:rFonts w:eastAsia="Times New Roman" w:cs="Times New Roman"/>
          <w:b/>
          <w:szCs w:val="24"/>
        </w:rPr>
      </w:pPr>
    </w:p>
    <w:p w14:paraId="19B1C28A" w14:textId="77777777" w:rsidR="004345AD" w:rsidRDefault="004345AD" w:rsidP="004345AD">
      <w:pPr>
        <w:spacing w:after="0" w:line="240" w:lineRule="auto"/>
        <w:ind w:left="720"/>
        <w:rPr>
          <w:rFonts w:cs="Times New Roman"/>
          <w:bCs/>
          <w:szCs w:val="24"/>
        </w:rPr>
      </w:pPr>
      <w:r w:rsidRPr="0055401A">
        <w:rPr>
          <w:rFonts w:cs="Times New Roman"/>
          <w:bCs/>
          <w:i/>
          <w:iCs/>
          <w:szCs w:val="24"/>
        </w:rPr>
        <w:t>Educating Exceptional Children</w:t>
      </w:r>
      <w:r>
        <w:rPr>
          <w:rFonts w:cs="Times New Roman"/>
          <w:bCs/>
          <w:i/>
          <w:iCs/>
          <w:szCs w:val="24"/>
        </w:rPr>
        <w:t xml:space="preserve">; </w:t>
      </w:r>
      <w:r w:rsidRPr="0055401A">
        <w:rPr>
          <w:rFonts w:cs="Times New Roman"/>
          <w:bCs/>
          <w:szCs w:val="24"/>
        </w:rPr>
        <w:t>14</w:t>
      </w:r>
      <w:r w:rsidRPr="0055401A">
        <w:rPr>
          <w:rFonts w:cs="Times New Roman"/>
          <w:bCs/>
          <w:szCs w:val="24"/>
          <w:vertAlign w:val="superscript"/>
        </w:rPr>
        <w:t>th</w:t>
      </w:r>
      <w:r w:rsidRPr="0055401A">
        <w:rPr>
          <w:rFonts w:cs="Times New Roman"/>
          <w:bCs/>
          <w:szCs w:val="24"/>
        </w:rPr>
        <w:t xml:space="preserve"> Edition</w:t>
      </w:r>
    </w:p>
    <w:p w14:paraId="5380ED24" w14:textId="77777777" w:rsidR="004345AD" w:rsidRDefault="004345AD" w:rsidP="004345AD">
      <w:pPr>
        <w:spacing w:after="0" w:line="240" w:lineRule="auto"/>
        <w:ind w:left="720"/>
        <w:rPr>
          <w:rFonts w:cs="Times New Roman"/>
          <w:bCs/>
          <w:szCs w:val="24"/>
        </w:rPr>
      </w:pPr>
      <w:r>
        <w:rPr>
          <w:rFonts w:cs="Times New Roman"/>
          <w:bCs/>
          <w:szCs w:val="24"/>
        </w:rPr>
        <w:t xml:space="preserve">Authors:  Kirk, </w:t>
      </w:r>
      <w:proofErr w:type="gramStart"/>
      <w:r>
        <w:rPr>
          <w:rFonts w:cs="Times New Roman"/>
          <w:bCs/>
          <w:szCs w:val="24"/>
        </w:rPr>
        <w:t>Coleman,&amp;</w:t>
      </w:r>
      <w:proofErr w:type="gramEnd"/>
      <w:r>
        <w:rPr>
          <w:rFonts w:cs="Times New Roman"/>
          <w:bCs/>
          <w:szCs w:val="24"/>
        </w:rPr>
        <w:t xml:space="preserve"> Gallagher</w:t>
      </w:r>
    </w:p>
    <w:p w14:paraId="14166316" w14:textId="77777777" w:rsidR="004345AD" w:rsidRDefault="004345AD" w:rsidP="004345AD">
      <w:pPr>
        <w:spacing w:after="0" w:line="240" w:lineRule="auto"/>
        <w:ind w:left="720"/>
        <w:rPr>
          <w:rFonts w:cs="Times New Roman"/>
          <w:bCs/>
          <w:szCs w:val="24"/>
        </w:rPr>
      </w:pPr>
      <w:r>
        <w:rPr>
          <w:rFonts w:cs="Times New Roman"/>
          <w:bCs/>
          <w:szCs w:val="24"/>
        </w:rPr>
        <w:t>Publisher:  Cengage (2014)</w:t>
      </w:r>
    </w:p>
    <w:p w14:paraId="2590230E" w14:textId="1BC2B35F" w:rsidR="001F3C8E" w:rsidRDefault="004345AD" w:rsidP="0079430F">
      <w:pPr>
        <w:spacing w:after="0" w:line="240" w:lineRule="auto"/>
        <w:ind w:left="720"/>
        <w:rPr>
          <w:rFonts w:cs="Times New Roman"/>
          <w:bCs/>
          <w:szCs w:val="24"/>
        </w:rPr>
      </w:pPr>
      <w:r>
        <w:rPr>
          <w:rFonts w:cs="Times New Roman"/>
          <w:bCs/>
          <w:szCs w:val="24"/>
        </w:rPr>
        <w:t>ISBN: 978-1-295-45134-3</w:t>
      </w:r>
    </w:p>
    <w:p w14:paraId="17681017" w14:textId="438EAA78" w:rsidR="003A32A4" w:rsidRDefault="003A32A4" w:rsidP="0079430F">
      <w:pPr>
        <w:spacing w:after="0" w:line="240" w:lineRule="auto"/>
        <w:ind w:left="720"/>
        <w:rPr>
          <w:rFonts w:cs="Times New Roman"/>
          <w:b/>
          <w:bCs/>
          <w:i/>
          <w:iCs/>
          <w:szCs w:val="24"/>
        </w:rPr>
      </w:pPr>
      <w:r>
        <w:rPr>
          <w:rFonts w:cs="Times New Roman"/>
          <w:b/>
          <w:bCs/>
          <w:i/>
          <w:iCs/>
          <w:szCs w:val="24"/>
        </w:rPr>
        <w:t>OR</w:t>
      </w:r>
    </w:p>
    <w:p w14:paraId="532E92F0" w14:textId="11371F79" w:rsidR="003A32A4" w:rsidRDefault="003A32A4" w:rsidP="0079430F">
      <w:pPr>
        <w:spacing w:after="0" w:line="240" w:lineRule="auto"/>
        <w:ind w:left="720"/>
        <w:rPr>
          <w:rFonts w:cs="Times New Roman"/>
          <w:bCs/>
          <w:iCs/>
          <w:szCs w:val="24"/>
        </w:rPr>
      </w:pPr>
      <w:r>
        <w:rPr>
          <w:rFonts w:cs="Times New Roman"/>
          <w:bCs/>
          <w:iCs/>
          <w:szCs w:val="24"/>
        </w:rPr>
        <w:t>Inclusive Access (Follett)</w:t>
      </w:r>
    </w:p>
    <w:p w14:paraId="1DAD28A4" w14:textId="16FCDECB" w:rsidR="003A32A4" w:rsidRPr="003A32A4" w:rsidRDefault="003A32A4" w:rsidP="003A32A4">
      <w:pPr>
        <w:spacing w:after="0" w:line="240" w:lineRule="auto"/>
        <w:ind w:firstLine="720"/>
        <w:rPr>
          <w:rFonts w:ascii="Calibri" w:eastAsia="Times New Roman" w:hAnsi="Calibri" w:cs="Calibri"/>
          <w:color w:val="000000"/>
          <w:szCs w:val="24"/>
        </w:rPr>
      </w:pPr>
      <w:r>
        <w:rPr>
          <w:rFonts w:cs="Times New Roman"/>
          <w:bCs/>
          <w:iCs/>
          <w:szCs w:val="24"/>
        </w:rPr>
        <w:t xml:space="preserve">ISBN: </w:t>
      </w:r>
      <w:r w:rsidRPr="003A32A4">
        <w:rPr>
          <w:rFonts w:ascii="Calibri" w:eastAsia="Times New Roman" w:hAnsi="Calibri" w:cs="Calibri"/>
          <w:color w:val="000000"/>
          <w:szCs w:val="24"/>
        </w:rPr>
        <w:t>978-1-305-17677-5</w:t>
      </w:r>
    </w:p>
    <w:p w14:paraId="0ABF15AA" w14:textId="5801D55F" w:rsidR="003A32A4" w:rsidRPr="003A32A4" w:rsidRDefault="003A32A4" w:rsidP="0079430F">
      <w:pPr>
        <w:spacing w:after="0" w:line="240" w:lineRule="auto"/>
        <w:ind w:left="720"/>
        <w:rPr>
          <w:rFonts w:cs="Times New Roman"/>
          <w:bCs/>
          <w:iCs/>
          <w:szCs w:val="24"/>
        </w:rPr>
      </w:pPr>
    </w:p>
    <w:p w14:paraId="07FEB59D" w14:textId="5189F0DF" w:rsidR="0079430F" w:rsidRDefault="0079430F" w:rsidP="0079430F">
      <w:pPr>
        <w:spacing w:after="0" w:line="240" w:lineRule="auto"/>
        <w:rPr>
          <w:rFonts w:cs="Times New Roman"/>
          <w:bCs/>
          <w:i/>
          <w:iCs/>
          <w:szCs w:val="24"/>
        </w:rPr>
      </w:pPr>
    </w:p>
    <w:p w14:paraId="33EA74A1" w14:textId="44890141" w:rsidR="0079430F" w:rsidRDefault="0079430F" w:rsidP="0079430F">
      <w:pPr>
        <w:spacing w:after="0" w:line="240" w:lineRule="auto"/>
        <w:rPr>
          <w:rFonts w:cs="Times New Roman"/>
          <w:bCs/>
          <w:i/>
          <w:iCs/>
          <w:szCs w:val="24"/>
        </w:rPr>
      </w:pPr>
    </w:p>
    <w:p w14:paraId="5702005D" w14:textId="02D4E341" w:rsidR="0079430F" w:rsidRDefault="0079430F" w:rsidP="0079430F">
      <w:pPr>
        <w:spacing w:after="0" w:line="240" w:lineRule="auto"/>
        <w:rPr>
          <w:rFonts w:cs="Times New Roman"/>
          <w:bCs/>
          <w:i/>
          <w:iCs/>
          <w:szCs w:val="24"/>
        </w:rPr>
      </w:pPr>
    </w:p>
    <w:p w14:paraId="623A7C90" w14:textId="77777777" w:rsidR="0079430F" w:rsidRDefault="0079430F" w:rsidP="0079430F">
      <w:pPr>
        <w:pStyle w:val="NoSpacing"/>
        <w:rPr>
          <w:b/>
          <w:sz w:val="20"/>
          <w:szCs w:val="20"/>
        </w:rPr>
      </w:pPr>
    </w:p>
    <w:p w14:paraId="3C1EE491" w14:textId="77777777" w:rsidR="0079430F" w:rsidRPr="0079430F" w:rsidRDefault="0079430F" w:rsidP="0079430F">
      <w:pPr>
        <w:spacing w:after="0" w:line="240" w:lineRule="auto"/>
        <w:rPr>
          <w:rFonts w:cs="Times New Roman"/>
          <w:bCs/>
          <w:szCs w:val="24"/>
        </w:rPr>
      </w:pPr>
    </w:p>
    <w:p w14:paraId="2AF1AD44" w14:textId="1490CA98" w:rsidR="001F3C8E" w:rsidRDefault="001F3C8E"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6EDDBE7E" w:rsidR="00C8269B" w:rsidRPr="004345AD" w:rsidRDefault="004345AD" w:rsidP="00C8269B">
      <w:pPr>
        <w:spacing w:after="0" w:line="240" w:lineRule="auto"/>
        <w:ind w:left="720"/>
        <w:rPr>
          <w:rFonts w:eastAsia="Times New Roman" w:cs="Times New Roman"/>
          <w:bCs/>
          <w:szCs w:val="24"/>
        </w:rPr>
      </w:pPr>
      <w:r w:rsidRPr="004345AD">
        <w:rPr>
          <w:rFonts w:eastAsia="Times New Roman" w:cs="Times New Roman"/>
          <w:bCs/>
          <w:szCs w:val="24"/>
        </w:rPr>
        <w:t>None</w:t>
      </w:r>
    </w:p>
    <w:p w14:paraId="5021FF3A" w14:textId="696A1B3E" w:rsidR="00C8269B" w:rsidRDefault="00C8269B" w:rsidP="00C8269B">
      <w:pPr>
        <w:spacing w:after="0" w:line="240" w:lineRule="auto"/>
        <w:rPr>
          <w:rFonts w:eastAsia="Times New Roman" w:cs="Times New Roman"/>
          <w:b/>
          <w:szCs w:val="24"/>
        </w:rPr>
      </w:pPr>
    </w:p>
    <w:p w14:paraId="26A3FB28" w14:textId="77777777" w:rsidR="004345AD" w:rsidRPr="00EE21B9" w:rsidRDefault="004345AD" w:rsidP="00C8269B">
      <w:pPr>
        <w:spacing w:after="0" w:line="240" w:lineRule="auto"/>
        <w:rPr>
          <w:rFonts w:eastAsia="Times New Roman" w:cs="Times New Roman"/>
          <w:b/>
          <w:szCs w:val="24"/>
        </w:rPr>
      </w:pPr>
    </w:p>
    <w:p w14:paraId="434925D1" w14:textId="4BE1CF19" w:rsidR="00C8269B"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30D2DE81" w14:textId="24AECE56" w:rsidR="004345AD" w:rsidRDefault="004345AD" w:rsidP="004345AD">
      <w:pPr>
        <w:pStyle w:val="ListParagraph"/>
        <w:spacing w:after="0" w:line="240" w:lineRule="auto"/>
        <w:rPr>
          <w:rFonts w:eastAsia="Times New Roman" w:cs="Times New Roman"/>
          <w:b/>
          <w:szCs w:val="24"/>
        </w:rPr>
      </w:pPr>
    </w:p>
    <w:p w14:paraId="612E7A0E" w14:textId="7D6802ED" w:rsidR="004345AD" w:rsidRPr="004345AD" w:rsidRDefault="004345AD" w:rsidP="004345AD">
      <w:pPr>
        <w:pStyle w:val="ListParagraph"/>
        <w:spacing w:after="0" w:line="240" w:lineRule="auto"/>
        <w:rPr>
          <w:rFonts w:eastAsia="Times New Roman" w:cs="Times New Roman"/>
          <w:bCs/>
          <w:szCs w:val="24"/>
        </w:rPr>
      </w:pPr>
      <w:r>
        <w:rPr>
          <w:rFonts w:eastAsia="Times New Roman" w:cs="Times New Roman"/>
          <w:bCs/>
          <w:szCs w:val="24"/>
        </w:rPr>
        <w:t>At the discretion of the instructor.</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1A4541D3"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DFAFBB7" w14:textId="509780EF" w:rsidR="004345AD" w:rsidRDefault="004345AD" w:rsidP="00C8269B">
      <w:pPr>
        <w:widowControl w:val="0"/>
        <w:autoSpaceDE w:val="0"/>
        <w:autoSpaceDN w:val="0"/>
        <w:adjustRightInd w:val="0"/>
        <w:spacing w:after="0" w:line="240" w:lineRule="auto"/>
        <w:ind w:firstLine="720"/>
        <w:rPr>
          <w:rFonts w:eastAsia="Times New Roman" w:cs="Times New Roman"/>
          <w:szCs w:val="24"/>
        </w:rPr>
      </w:pPr>
    </w:p>
    <w:p w14:paraId="0AE0DB25" w14:textId="67A84B2D"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3"/>
        <w:gridCol w:w="3371"/>
        <w:gridCol w:w="1396"/>
      </w:tblGrid>
      <w:tr w:rsidR="00C8269B" w:rsidRPr="003A420D" w14:paraId="750BB682" w14:textId="77777777" w:rsidTr="004345AD">
        <w:trPr>
          <w:trHeight w:val="197"/>
        </w:trPr>
        <w:tc>
          <w:tcPr>
            <w:tcW w:w="1533"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71"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4345AD">
        <w:trPr>
          <w:trHeight w:val="193"/>
        </w:trPr>
        <w:tc>
          <w:tcPr>
            <w:tcW w:w="1533" w:type="dxa"/>
            <w:vAlign w:val="center"/>
          </w:tcPr>
          <w:p w14:paraId="5D658173" w14:textId="0C8CECD4" w:rsidR="00C8269B" w:rsidRPr="00EE21B9" w:rsidRDefault="004345AD" w:rsidP="003D6749">
            <w:pPr>
              <w:pStyle w:val="ListParagraph"/>
              <w:ind w:left="38" w:hanging="38"/>
              <w:jc w:val="center"/>
              <w:rPr>
                <w:rFonts w:cs="Times New Roman"/>
                <w:sz w:val="18"/>
                <w:szCs w:val="18"/>
              </w:rPr>
            </w:pPr>
            <w:r>
              <w:rPr>
                <w:rFonts w:cs="Times New Roman"/>
                <w:sz w:val="18"/>
                <w:szCs w:val="18"/>
              </w:rPr>
              <w:t xml:space="preserve">Tests </w:t>
            </w:r>
            <w:r w:rsidR="00C8269B" w:rsidRPr="00EE21B9">
              <w:rPr>
                <w:rFonts w:cs="Times New Roman"/>
                <w:sz w:val="18"/>
                <w:szCs w:val="18"/>
              </w:rPr>
              <w:t xml:space="preserve"> </w:t>
            </w:r>
          </w:p>
        </w:tc>
        <w:tc>
          <w:tcPr>
            <w:tcW w:w="3371" w:type="dxa"/>
            <w:vAlign w:val="center"/>
          </w:tcPr>
          <w:p w14:paraId="1A240C18" w14:textId="15663DA3" w:rsidR="00C8269B" w:rsidRPr="00EE21B9" w:rsidRDefault="00C8269B" w:rsidP="003D6749">
            <w:pPr>
              <w:pStyle w:val="ListParagraph"/>
              <w:ind w:hanging="720"/>
              <w:jc w:val="center"/>
              <w:rPr>
                <w:rFonts w:cs="Times New Roman"/>
                <w:sz w:val="18"/>
                <w:szCs w:val="18"/>
              </w:rPr>
            </w:pPr>
          </w:p>
        </w:tc>
        <w:tc>
          <w:tcPr>
            <w:tcW w:w="1396" w:type="dxa"/>
            <w:vAlign w:val="center"/>
          </w:tcPr>
          <w:p w14:paraId="73F0BD19" w14:textId="0E5747AC" w:rsidR="00C8269B" w:rsidRPr="00EE21B9" w:rsidRDefault="00C8269B" w:rsidP="003D6749">
            <w:pPr>
              <w:pStyle w:val="ListParagraph"/>
              <w:ind w:hanging="720"/>
              <w:jc w:val="center"/>
              <w:rPr>
                <w:rFonts w:cs="Times New Roman"/>
                <w:sz w:val="18"/>
                <w:szCs w:val="18"/>
              </w:rPr>
            </w:pPr>
          </w:p>
        </w:tc>
      </w:tr>
      <w:tr w:rsidR="00C8269B" w:rsidRPr="003A420D" w14:paraId="4BAE0849" w14:textId="77777777" w:rsidTr="004345AD">
        <w:trPr>
          <w:trHeight w:val="193"/>
        </w:trPr>
        <w:tc>
          <w:tcPr>
            <w:tcW w:w="1533" w:type="dxa"/>
            <w:vAlign w:val="center"/>
          </w:tcPr>
          <w:p w14:paraId="3000EDB4" w14:textId="14DA3834" w:rsidR="00C8269B" w:rsidRPr="00EE21B9" w:rsidRDefault="004345AD" w:rsidP="003D6749">
            <w:pPr>
              <w:pStyle w:val="ListParagraph"/>
              <w:ind w:left="38" w:hanging="38"/>
              <w:jc w:val="center"/>
              <w:rPr>
                <w:rFonts w:cs="Times New Roman"/>
                <w:sz w:val="18"/>
                <w:szCs w:val="18"/>
              </w:rPr>
            </w:pPr>
            <w:r>
              <w:rPr>
                <w:rFonts w:cs="Times New Roman"/>
                <w:sz w:val="18"/>
                <w:szCs w:val="18"/>
              </w:rPr>
              <w:t xml:space="preserve">Discussion Forums  </w:t>
            </w:r>
          </w:p>
        </w:tc>
        <w:tc>
          <w:tcPr>
            <w:tcW w:w="3371" w:type="dxa"/>
            <w:vAlign w:val="center"/>
          </w:tcPr>
          <w:p w14:paraId="2EABDD18" w14:textId="12AAD745" w:rsidR="00C8269B" w:rsidRPr="00EE21B9" w:rsidRDefault="00C8269B" w:rsidP="003D6749">
            <w:pPr>
              <w:pStyle w:val="ListParagraph"/>
              <w:ind w:hanging="720"/>
              <w:jc w:val="center"/>
              <w:rPr>
                <w:rFonts w:cs="Times New Roman"/>
                <w:sz w:val="18"/>
                <w:szCs w:val="18"/>
              </w:rPr>
            </w:pPr>
          </w:p>
        </w:tc>
        <w:tc>
          <w:tcPr>
            <w:tcW w:w="1396" w:type="dxa"/>
            <w:vAlign w:val="center"/>
          </w:tcPr>
          <w:p w14:paraId="124DBF3B" w14:textId="3F112445" w:rsidR="00C8269B" w:rsidRPr="00EE21B9" w:rsidRDefault="00C8269B" w:rsidP="003D6749">
            <w:pPr>
              <w:pStyle w:val="ListParagraph"/>
              <w:ind w:hanging="720"/>
              <w:jc w:val="center"/>
              <w:rPr>
                <w:rFonts w:cs="Times New Roman"/>
                <w:sz w:val="18"/>
                <w:szCs w:val="18"/>
              </w:rPr>
            </w:pPr>
          </w:p>
        </w:tc>
      </w:tr>
      <w:tr w:rsidR="00C8269B" w:rsidRPr="003A420D" w14:paraId="0AD74AAE" w14:textId="77777777" w:rsidTr="004345AD">
        <w:trPr>
          <w:trHeight w:val="193"/>
        </w:trPr>
        <w:tc>
          <w:tcPr>
            <w:tcW w:w="1533" w:type="dxa"/>
            <w:vAlign w:val="center"/>
          </w:tcPr>
          <w:p w14:paraId="6E80A7CB" w14:textId="53A86647" w:rsidR="00C8269B" w:rsidRPr="00EE21B9" w:rsidRDefault="004345AD" w:rsidP="003D6749">
            <w:pPr>
              <w:pStyle w:val="ListParagraph"/>
              <w:ind w:left="38" w:hanging="38"/>
              <w:jc w:val="center"/>
              <w:rPr>
                <w:rFonts w:cs="Times New Roman"/>
                <w:sz w:val="18"/>
                <w:szCs w:val="18"/>
              </w:rPr>
            </w:pPr>
            <w:r>
              <w:rPr>
                <w:rFonts w:cs="Times New Roman"/>
                <w:sz w:val="18"/>
                <w:szCs w:val="18"/>
              </w:rPr>
              <w:t xml:space="preserve">Video Responses </w:t>
            </w:r>
          </w:p>
        </w:tc>
        <w:tc>
          <w:tcPr>
            <w:tcW w:w="3371" w:type="dxa"/>
            <w:vAlign w:val="center"/>
          </w:tcPr>
          <w:p w14:paraId="58B1F754" w14:textId="7E689D76" w:rsidR="00C8269B" w:rsidRPr="00EE21B9" w:rsidRDefault="00C8269B" w:rsidP="003D6749">
            <w:pPr>
              <w:pStyle w:val="ListParagraph"/>
              <w:ind w:hanging="720"/>
              <w:jc w:val="center"/>
              <w:rPr>
                <w:rFonts w:cs="Times New Roman"/>
                <w:sz w:val="18"/>
                <w:szCs w:val="18"/>
              </w:rPr>
            </w:pPr>
          </w:p>
        </w:tc>
        <w:tc>
          <w:tcPr>
            <w:tcW w:w="1396" w:type="dxa"/>
            <w:vAlign w:val="center"/>
          </w:tcPr>
          <w:p w14:paraId="3E6A309A" w14:textId="0E6DB8BF" w:rsidR="00C8269B" w:rsidRPr="00EE21B9" w:rsidRDefault="00C8269B" w:rsidP="003D6749">
            <w:pPr>
              <w:pStyle w:val="ListParagraph"/>
              <w:ind w:hanging="720"/>
              <w:jc w:val="center"/>
              <w:rPr>
                <w:rFonts w:cs="Times New Roman"/>
                <w:sz w:val="18"/>
                <w:szCs w:val="18"/>
              </w:rPr>
            </w:pPr>
          </w:p>
        </w:tc>
      </w:tr>
      <w:tr w:rsidR="00C8269B" w:rsidRPr="003A420D" w14:paraId="7C4D4616" w14:textId="77777777" w:rsidTr="004345AD">
        <w:trPr>
          <w:trHeight w:val="193"/>
        </w:trPr>
        <w:tc>
          <w:tcPr>
            <w:tcW w:w="1533" w:type="dxa"/>
            <w:vAlign w:val="center"/>
          </w:tcPr>
          <w:p w14:paraId="0058BAAC" w14:textId="76BD0580" w:rsidR="00C8269B" w:rsidRPr="00EE21B9" w:rsidRDefault="004345AD" w:rsidP="003D6749">
            <w:pPr>
              <w:pStyle w:val="ListParagraph"/>
              <w:ind w:left="38" w:hanging="38"/>
              <w:jc w:val="center"/>
              <w:rPr>
                <w:rFonts w:cs="Times New Roman"/>
                <w:sz w:val="18"/>
                <w:szCs w:val="18"/>
              </w:rPr>
            </w:pPr>
            <w:r>
              <w:rPr>
                <w:rFonts w:cs="Times New Roman"/>
                <w:sz w:val="18"/>
                <w:szCs w:val="18"/>
              </w:rPr>
              <w:t>Research Paper</w:t>
            </w:r>
          </w:p>
        </w:tc>
        <w:tc>
          <w:tcPr>
            <w:tcW w:w="3371" w:type="dxa"/>
            <w:vAlign w:val="center"/>
          </w:tcPr>
          <w:p w14:paraId="66FE1A92" w14:textId="4C88FB1F" w:rsidR="00C8269B" w:rsidRPr="00EE21B9" w:rsidRDefault="00C8269B" w:rsidP="003D6749">
            <w:pPr>
              <w:pStyle w:val="ListParagraph"/>
              <w:ind w:hanging="720"/>
              <w:jc w:val="center"/>
              <w:rPr>
                <w:rFonts w:cs="Times New Roman"/>
                <w:sz w:val="18"/>
                <w:szCs w:val="18"/>
              </w:rPr>
            </w:pPr>
          </w:p>
        </w:tc>
        <w:tc>
          <w:tcPr>
            <w:tcW w:w="1396" w:type="dxa"/>
            <w:vAlign w:val="center"/>
          </w:tcPr>
          <w:p w14:paraId="3D4E34D3" w14:textId="3E16BA17" w:rsidR="00C8269B" w:rsidRPr="00EE21B9" w:rsidRDefault="00C8269B" w:rsidP="003D6749">
            <w:pPr>
              <w:pStyle w:val="ListParagraph"/>
              <w:ind w:hanging="720"/>
              <w:jc w:val="center"/>
              <w:rPr>
                <w:rFonts w:cs="Times New Roman"/>
                <w:sz w:val="18"/>
                <w:szCs w:val="18"/>
              </w:rPr>
            </w:pPr>
          </w:p>
        </w:tc>
      </w:tr>
      <w:tr w:rsidR="00C8269B" w:rsidRPr="003A420D" w14:paraId="4B35377A" w14:textId="77777777" w:rsidTr="004345AD">
        <w:trPr>
          <w:trHeight w:val="193"/>
        </w:trPr>
        <w:tc>
          <w:tcPr>
            <w:tcW w:w="1533"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71" w:type="dxa"/>
            <w:vAlign w:val="center"/>
          </w:tcPr>
          <w:p w14:paraId="5BC40862" w14:textId="44BB867D" w:rsidR="00C8269B" w:rsidRPr="00EE21B9" w:rsidRDefault="003A32A4" w:rsidP="003D6749">
            <w:pPr>
              <w:pStyle w:val="ListParagraph"/>
              <w:ind w:hanging="720"/>
              <w:jc w:val="center"/>
              <w:rPr>
                <w:rFonts w:cs="Times New Roman"/>
                <w:sz w:val="18"/>
                <w:szCs w:val="18"/>
              </w:rPr>
            </w:pPr>
            <w:r>
              <w:rPr>
                <w:rFonts w:cs="Times New Roman"/>
                <w:sz w:val="18"/>
                <w:szCs w:val="18"/>
              </w:rPr>
              <w:t>1000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77777777" w:rsidR="00C8269B" w:rsidRPr="00D21778" w:rsidRDefault="00C8269B" w:rsidP="00C8269B">
      <w:pPr>
        <w:widowControl w:val="0"/>
        <w:autoSpaceDE w:val="0"/>
        <w:autoSpaceDN w:val="0"/>
        <w:adjustRightInd w:val="0"/>
        <w:spacing w:after="0" w:line="240" w:lineRule="auto"/>
        <w:ind w:left="720"/>
        <w:rPr>
          <w:rFonts w:eastAsia="Times New Roman" w:cs="Times New Roman"/>
          <w:b/>
          <w:szCs w:val="24"/>
        </w:rPr>
      </w:pPr>
    </w:p>
    <w:p w14:paraId="3AEA6C6C" w14:textId="0EAECB61" w:rsidR="003E12EA" w:rsidRPr="003E12EA" w:rsidRDefault="003E12EA" w:rsidP="003E12EA">
      <w:pPr>
        <w:widowControl w:val="0"/>
        <w:autoSpaceDE w:val="0"/>
        <w:autoSpaceDN w:val="0"/>
        <w:adjustRightInd w:val="0"/>
        <w:spacing w:after="0" w:line="240" w:lineRule="auto"/>
        <w:rPr>
          <w:rFonts w:eastAsia="Times New Roman" w:cs="Times New Roman"/>
          <w:b/>
          <w:szCs w:val="24"/>
        </w:rPr>
      </w:pPr>
    </w:p>
    <w:p w14:paraId="2328166C" w14:textId="70D2DC86" w:rsidR="00C8269B" w:rsidRPr="00E759D9"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536550">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9EBDB78" w14:textId="084F4D0F" w:rsidR="00E759D9" w:rsidRDefault="00E759D9" w:rsidP="00E759D9">
      <w:pPr>
        <w:pStyle w:val="ListParagraph"/>
        <w:widowControl w:val="0"/>
        <w:autoSpaceDE w:val="0"/>
        <w:autoSpaceDN w:val="0"/>
        <w:adjustRightInd w:val="0"/>
        <w:spacing w:after="0" w:line="240" w:lineRule="auto"/>
        <w:rPr>
          <w:rFonts w:eastAsia="Times New Roman" w:cs="Times New Roman"/>
          <w:b/>
          <w:szCs w:val="24"/>
        </w:rPr>
      </w:pPr>
    </w:p>
    <w:p w14:paraId="79A3AA78" w14:textId="4E118A0D" w:rsidR="002D5A69" w:rsidRDefault="002D5A69" w:rsidP="002D5A69">
      <w:pPr>
        <w:pStyle w:val="xmsonormal"/>
        <w:ind w:left="720"/>
      </w:pPr>
      <w:bookmarkStart w:id="0" w:name="_Hlk81850291"/>
      <w:r>
        <w:lastRenderedPageBreak/>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bookmarkEnd w:id="0"/>
    <w:p w14:paraId="53F0EA9A"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5C64E6B7" w14:textId="1038D085" w:rsidR="00C8269B" w:rsidRPr="00822A08" w:rsidRDefault="00C8269B" w:rsidP="00822A0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22A08">
        <w:rPr>
          <w:rFonts w:eastAsia="Times New Roman" w:cs="Times New Roman"/>
          <w:b/>
          <w:szCs w:val="24"/>
        </w:rPr>
        <w:t xml:space="preserve">COURSE OUTLINE: </w:t>
      </w:r>
      <w:r w:rsidRPr="00822A08">
        <w:rPr>
          <w:rFonts w:eastAsia="Times New Roman" w:cs="Times New Roman"/>
          <w:b/>
          <w:i/>
          <w:szCs w:val="24"/>
          <w:u w:val="single"/>
        </w:rPr>
        <w:t xml:space="preserve">(Course Syllabus – Individual Instructor Specific) </w:t>
      </w:r>
    </w:p>
    <w:p w14:paraId="2A37E728" w14:textId="3DABB86E" w:rsidR="002D31E5" w:rsidRDefault="002D31E5" w:rsidP="00822A08">
      <w:pPr>
        <w:widowControl w:val="0"/>
        <w:autoSpaceDE w:val="0"/>
        <w:autoSpaceDN w:val="0"/>
        <w:adjustRightInd w:val="0"/>
        <w:spacing w:after="0" w:line="240" w:lineRule="auto"/>
        <w:rPr>
          <w:rFonts w:eastAsia="Times New Roman" w:cs="Times New Roman"/>
          <w:b/>
          <w:szCs w:val="24"/>
        </w:rPr>
      </w:pPr>
    </w:p>
    <w:p w14:paraId="7FCF3810" w14:textId="4BA6B16D" w:rsidR="002D31E5" w:rsidRDefault="002D31E5" w:rsidP="00822A08">
      <w:pPr>
        <w:widowControl w:val="0"/>
        <w:autoSpaceDE w:val="0"/>
        <w:autoSpaceDN w:val="0"/>
        <w:adjustRightInd w:val="0"/>
        <w:spacing w:after="0" w:line="240" w:lineRule="auto"/>
        <w:rPr>
          <w:rFonts w:eastAsia="Times New Roman" w:cs="Times New Roman"/>
          <w:b/>
          <w:szCs w:val="24"/>
        </w:rPr>
      </w:pPr>
    </w:p>
    <w:p w14:paraId="54F186ED" w14:textId="0D190E5F" w:rsidR="002D31E5" w:rsidRDefault="003E12EA" w:rsidP="00822A08">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6710" w14:anchorId="15491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35.5pt" o:ole="">
            <v:imagedata r:id="rId10" o:title=""/>
          </v:shape>
          <o:OLEObject Type="Embed" ProgID="Excel.Sheet.12" ShapeID="_x0000_i1025" DrawAspect="Content" ObjectID="_1756533520" r:id="rId11"/>
        </w:object>
      </w:r>
    </w:p>
    <w:p w14:paraId="265FD982" w14:textId="4628062D" w:rsidR="002D31E5" w:rsidRDefault="002D31E5" w:rsidP="00822A08">
      <w:pPr>
        <w:widowControl w:val="0"/>
        <w:autoSpaceDE w:val="0"/>
        <w:autoSpaceDN w:val="0"/>
        <w:adjustRightInd w:val="0"/>
        <w:spacing w:after="0" w:line="240" w:lineRule="auto"/>
        <w:rPr>
          <w:rFonts w:eastAsia="Times New Roman" w:cs="Times New Roman"/>
          <w:b/>
          <w:szCs w:val="24"/>
        </w:rPr>
      </w:pPr>
    </w:p>
    <w:p w14:paraId="356FDA6E" w14:textId="77777777" w:rsidR="00B840A8" w:rsidRDefault="00B840A8" w:rsidP="00B840A8">
      <w:pPr>
        <w:pStyle w:val="NoSpacing"/>
        <w:rPr>
          <w:b/>
          <w:sz w:val="20"/>
          <w:szCs w:val="20"/>
        </w:rPr>
      </w:pPr>
    </w:p>
    <w:p w14:paraId="189988D4" w14:textId="0A062310" w:rsidR="00B840A8" w:rsidRDefault="00AA2706" w:rsidP="00B840A8">
      <w:pPr>
        <w:pStyle w:val="NoSpacing"/>
        <w:rPr>
          <w:b/>
          <w:sz w:val="20"/>
          <w:szCs w:val="20"/>
        </w:rPr>
      </w:pPr>
      <w:bookmarkStart w:id="1" w:name="_Hlk83055544"/>
      <w:r>
        <w:rPr>
          <w:b/>
          <w:sz w:val="20"/>
          <w:szCs w:val="20"/>
        </w:rPr>
        <w:t xml:space="preserve"> </w:t>
      </w:r>
    </w:p>
    <w:p w14:paraId="287BE618" w14:textId="3330AA1A" w:rsidR="003E12EA" w:rsidRDefault="003E12EA" w:rsidP="00B840A8">
      <w:pPr>
        <w:pStyle w:val="NoSpacing"/>
        <w:rPr>
          <w:b/>
          <w:sz w:val="20"/>
          <w:szCs w:val="20"/>
        </w:rPr>
      </w:pPr>
    </w:p>
    <w:p w14:paraId="6CFA6A21" w14:textId="77777777" w:rsidR="003E12EA" w:rsidRDefault="003E12EA" w:rsidP="00B840A8">
      <w:pPr>
        <w:pStyle w:val="NoSpacing"/>
        <w:rPr>
          <w:b/>
          <w:sz w:val="20"/>
          <w:szCs w:val="20"/>
        </w:rPr>
      </w:pPr>
    </w:p>
    <w:p w14:paraId="42625073" w14:textId="2919C435" w:rsidR="003E12EA" w:rsidRPr="005F57FF" w:rsidRDefault="003E12EA" w:rsidP="00B840A8">
      <w:pPr>
        <w:pStyle w:val="NoSpacing"/>
        <w:rPr>
          <w:b/>
          <w:sz w:val="20"/>
          <w:szCs w:val="20"/>
        </w:rPr>
      </w:pPr>
      <w:r>
        <w:rPr>
          <w:b/>
          <w:sz w:val="20"/>
          <w:szCs w:val="20"/>
        </w:rPr>
        <w:object w:dxaOrig="9782" w:dyaOrig="7305" w14:anchorId="5C88DFFF">
          <v:shape id="_x0000_i1026" type="#_x0000_t75" style="width:489pt;height:365.5pt" o:ole="">
            <v:imagedata r:id="rId12" o:title=""/>
          </v:shape>
          <o:OLEObject Type="Embed" ProgID="Excel.Sheet.12" ShapeID="_x0000_i1026" DrawAspect="Content" ObjectID="_1756533521" r:id="rId13"/>
        </w:object>
      </w:r>
    </w:p>
    <w:bookmarkEnd w:id="1"/>
    <w:p w14:paraId="0881BDCC" w14:textId="62F2D9A3" w:rsidR="002D31E5" w:rsidRDefault="002D31E5" w:rsidP="00822A08">
      <w:pPr>
        <w:widowControl w:val="0"/>
        <w:autoSpaceDE w:val="0"/>
        <w:autoSpaceDN w:val="0"/>
        <w:adjustRightInd w:val="0"/>
        <w:spacing w:after="0" w:line="240" w:lineRule="auto"/>
        <w:rPr>
          <w:rFonts w:eastAsia="Times New Roman" w:cs="Times New Roman"/>
          <w:b/>
          <w:szCs w:val="24"/>
        </w:rPr>
      </w:pPr>
    </w:p>
    <w:p w14:paraId="0D581CDF" w14:textId="77777777" w:rsidR="003A32A4" w:rsidRDefault="003A32A4" w:rsidP="003A32A4">
      <w:pPr>
        <w:ind w:firstLine="720"/>
        <w:rPr>
          <w:rFonts w:cs="Times New Roman"/>
          <w:b/>
          <w:szCs w:val="24"/>
        </w:rPr>
      </w:pPr>
      <w:bookmarkStart w:id="2" w:name="_Hlk81850990"/>
      <w:r>
        <w:rPr>
          <w:rFonts w:cs="Times New Roman"/>
          <w:b/>
          <w:szCs w:val="24"/>
        </w:rPr>
        <w:t>Assignments:</w:t>
      </w:r>
    </w:p>
    <w:p w14:paraId="0858409A" w14:textId="77777777" w:rsidR="003A32A4" w:rsidRPr="00B243CC" w:rsidRDefault="003A32A4" w:rsidP="003A32A4">
      <w:pPr>
        <w:pStyle w:val="ListParagraph"/>
        <w:numPr>
          <w:ilvl w:val="0"/>
          <w:numId w:val="30"/>
        </w:numPr>
        <w:spacing w:after="0" w:line="360" w:lineRule="auto"/>
        <w:rPr>
          <w:rFonts w:cs="Times New Roman"/>
          <w:b/>
          <w:szCs w:val="24"/>
        </w:rPr>
      </w:pPr>
      <w:r w:rsidRPr="00B243CC">
        <w:rPr>
          <w:rFonts w:cs="Times New Roman"/>
          <w:b/>
          <w:szCs w:val="24"/>
        </w:rPr>
        <w:t>3 Tests (</w:t>
      </w:r>
      <w:r>
        <w:rPr>
          <w:rFonts w:cs="Times New Roman"/>
          <w:b/>
          <w:szCs w:val="24"/>
        </w:rPr>
        <w:t>120</w:t>
      </w:r>
      <w:r w:rsidRPr="00B243CC">
        <w:rPr>
          <w:rFonts w:cs="Times New Roman"/>
          <w:b/>
          <w:szCs w:val="24"/>
        </w:rPr>
        <w:t xml:space="preserve"> points)</w:t>
      </w:r>
      <w:r>
        <w:rPr>
          <w:rFonts w:cs="Times New Roman"/>
          <w:b/>
          <w:szCs w:val="24"/>
        </w:rPr>
        <w:t xml:space="preserve">; All tests will consist of essay questions.  </w:t>
      </w:r>
    </w:p>
    <w:p w14:paraId="3CB30027" w14:textId="77777777" w:rsidR="003A32A4" w:rsidRDefault="003A32A4" w:rsidP="003A32A4">
      <w:pPr>
        <w:pStyle w:val="ListParagraph"/>
        <w:numPr>
          <w:ilvl w:val="1"/>
          <w:numId w:val="30"/>
        </w:numPr>
        <w:spacing w:after="0" w:line="360" w:lineRule="auto"/>
        <w:rPr>
          <w:rFonts w:cs="Times New Roman"/>
          <w:szCs w:val="24"/>
        </w:rPr>
      </w:pPr>
      <w:r>
        <w:rPr>
          <w:rFonts w:cs="Times New Roman"/>
          <w:szCs w:val="24"/>
        </w:rPr>
        <w:t>Test 1 (40 points; Chapters 1-4)</w:t>
      </w:r>
    </w:p>
    <w:p w14:paraId="3A19B874" w14:textId="77777777" w:rsidR="003A32A4" w:rsidRDefault="003A32A4" w:rsidP="003A32A4">
      <w:pPr>
        <w:pStyle w:val="ListParagraph"/>
        <w:numPr>
          <w:ilvl w:val="1"/>
          <w:numId w:val="30"/>
        </w:numPr>
        <w:spacing w:after="0" w:line="360" w:lineRule="auto"/>
        <w:rPr>
          <w:rFonts w:cs="Times New Roman"/>
          <w:szCs w:val="24"/>
        </w:rPr>
      </w:pPr>
      <w:r>
        <w:rPr>
          <w:rFonts w:cs="Times New Roman"/>
          <w:szCs w:val="24"/>
        </w:rPr>
        <w:t>Test 2 (40 points; Chapters 5-9)</w:t>
      </w:r>
    </w:p>
    <w:p w14:paraId="07C5FD48" w14:textId="77777777" w:rsidR="003A32A4" w:rsidRDefault="003A32A4" w:rsidP="003A32A4">
      <w:pPr>
        <w:pStyle w:val="NoSpacing"/>
        <w:numPr>
          <w:ilvl w:val="1"/>
          <w:numId w:val="30"/>
        </w:numPr>
        <w:rPr>
          <w:rFonts w:cs="Times New Roman"/>
          <w:szCs w:val="24"/>
        </w:rPr>
      </w:pPr>
      <w:r>
        <w:rPr>
          <w:rFonts w:cs="Times New Roman"/>
          <w:szCs w:val="24"/>
        </w:rPr>
        <w:t>Test 3 (40 points; Chapters 10-13)</w:t>
      </w:r>
    </w:p>
    <w:p w14:paraId="51925D0A" w14:textId="77777777" w:rsidR="003A32A4" w:rsidRDefault="003A32A4" w:rsidP="003A32A4">
      <w:pPr>
        <w:pStyle w:val="NoSpacing"/>
        <w:ind w:left="1800"/>
        <w:rPr>
          <w:rFonts w:cs="Times New Roman"/>
          <w:szCs w:val="24"/>
        </w:rPr>
      </w:pPr>
    </w:p>
    <w:p w14:paraId="77083713" w14:textId="77777777" w:rsidR="003A32A4" w:rsidRPr="00B243CC" w:rsidRDefault="003A32A4" w:rsidP="003A32A4">
      <w:pPr>
        <w:pStyle w:val="ListParagraph"/>
        <w:numPr>
          <w:ilvl w:val="0"/>
          <w:numId w:val="30"/>
        </w:numPr>
        <w:spacing w:after="0" w:line="480" w:lineRule="auto"/>
        <w:rPr>
          <w:rFonts w:cs="Times New Roman"/>
          <w:b/>
          <w:szCs w:val="24"/>
        </w:rPr>
      </w:pPr>
      <w:r>
        <w:rPr>
          <w:rFonts w:cs="Times New Roman"/>
          <w:b/>
          <w:szCs w:val="24"/>
        </w:rPr>
        <w:t>13 Discussion Forums (65</w:t>
      </w:r>
      <w:r w:rsidRPr="00B243CC">
        <w:rPr>
          <w:rFonts w:cs="Times New Roman"/>
          <w:b/>
          <w:szCs w:val="24"/>
        </w:rPr>
        <w:t xml:space="preserve"> points)</w:t>
      </w:r>
    </w:p>
    <w:p w14:paraId="1135CA11" w14:textId="77777777" w:rsidR="003A32A4" w:rsidRDefault="003A32A4" w:rsidP="003A32A4">
      <w:pPr>
        <w:pStyle w:val="ListParagraph"/>
        <w:numPr>
          <w:ilvl w:val="2"/>
          <w:numId w:val="30"/>
        </w:numPr>
        <w:spacing w:after="0" w:line="360" w:lineRule="auto"/>
        <w:rPr>
          <w:rFonts w:cs="Times New Roman"/>
          <w:szCs w:val="24"/>
        </w:rPr>
      </w:pPr>
      <w:r>
        <w:rPr>
          <w:rFonts w:cs="Times New Roman"/>
          <w:szCs w:val="24"/>
        </w:rPr>
        <w:t>5</w:t>
      </w:r>
      <w:r w:rsidRPr="00DA5501">
        <w:rPr>
          <w:rFonts w:cs="Times New Roman"/>
          <w:szCs w:val="24"/>
        </w:rPr>
        <w:t xml:space="preserve"> points for each Chapter</w:t>
      </w:r>
      <w:r>
        <w:rPr>
          <w:rFonts w:cs="Times New Roman"/>
          <w:szCs w:val="24"/>
        </w:rPr>
        <w:t>:  Y</w:t>
      </w:r>
      <w:r w:rsidRPr="00DA5501">
        <w:rPr>
          <w:rFonts w:cs="Times New Roman"/>
          <w:szCs w:val="24"/>
        </w:rPr>
        <w:t xml:space="preserve">ou will answer the </w:t>
      </w:r>
      <w:r>
        <w:rPr>
          <w:rFonts w:cs="Times New Roman"/>
          <w:szCs w:val="24"/>
        </w:rPr>
        <w:t>discussion</w:t>
      </w:r>
      <w:r w:rsidRPr="00DA5501">
        <w:rPr>
          <w:rFonts w:cs="Times New Roman"/>
          <w:szCs w:val="24"/>
        </w:rPr>
        <w:t xml:space="preserve"> question assigned in the chapter found on Canvas.  Your response to each question should be at a minimum </w:t>
      </w:r>
      <w:r>
        <w:rPr>
          <w:rFonts w:cs="Times New Roman"/>
          <w:szCs w:val="24"/>
        </w:rPr>
        <w:t>2</w:t>
      </w:r>
      <w:r w:rsidRPr="00DA5501">
        <w:rPr>
          <w:rFonts w:cs="Times New Roman"/>
          <w:szCs w:val="24"/>
        </w:rPr>
        <w:t xml:space="preserve">00 words.  You need to respond to one other student's </w:t>
      </w:r>
      <w:r>
        <w:rPr>
          <w:rFonts w:cs="Times New Roman"/>
          <w:szCs w:val="24"/>
        </w:rPr>
        <w:t>answer</w:t>
      </w:r>
      <w:r w:rsidRPr="00DA5501">
        <w:rPr>
          <w:rFonts w:cs="Times New Roman"/>
          <w:szCs w:val="24"/>
        </w:rPr>
        <w:t>. The minimum for your response</w:t>
      </w:r>
      <w:r>
        <w:rPr>
          <w:rFonts w:cs="Times New Roman"/>
          <w:szCs w:val="24"/>
        </w:rPr>
        <w:t xml:space="preserve"> to another student</w:t>
      </w:r>
      <w:r w:rsidRPr="00DA5501">
        <w:rPr>
          <w:rFonts w:cs="Times New Roman"/>
          <w:szCs w:val="24"/>
        </w:rPr>
        <w:t xml:space="preserve"> is </w:t>
      </w:r>
      <w:r>
        <w:rPr>
          <w:rFonts w:cs="Times New Roman"/>
          <w:szCs w:val="24"/>
        </w:rPr>
        <w:t>1</w:t>
      </w:r>
      <w:r w:rsidRPr="00DA5501">
        <w:rPr>
          <w:rFonts w:cs="Times New Roman"/>
          <w:szCs w:val="24"/>
        </w:rPr>
        <w:t xml:space="preserve">00 words.     </w:t>
      </w:r>
    </w:p>
    <w:p w14:paraId="5795B2E2" w14:textId="77777777" w:rsidR="003A32A4" w:rsidRDefault="003A32A4" w:rsidP="003A32A4">
      <w:pPr>
        <w:pStyle w:val="ListParagraph"/>
        <w:numPr>
          <w:ilvl w:val="0"/>
          <w:numId w:val="31"/>
        </w:numPr>
        <w:spacing w:after="0" w:line="360" w:lineRule="auto"/>
        <w:ind w:left="1080"/>
        <w:rPr>
          <w:rFonts w:cs="Times New Roman"/>
          <w:b/>
          <w:bCs/>
          <w:szCs w:val="24"/>
        </w:rPr>
      </w:pPr>
      <w:r w:rsidRPr="00A354A0">
        <w:rPr>
          <w:rFonts w:cs="Times New Roman"/>
          <w:b/>
          <w:bCs/>
          <w:szCs w:val="24"/>
        </w:rPr>
        <w:t>13 Video Responses (</w:t>
      </w:r>
      <w:r>
        <w:rPr>
          <w:rFonts w:cs="Times New Roman"/>
          <w:b/>
          <w:bCs/>
          <w:szCs w:val="24"/>
        </w:rPr>
        <w:t>65 points)</w:t>
      </w:r>
    </w:p>
    <w:p w14:paraId="24FC7799" w14:textId="77777777" w:rsidR="003A32A4" w:rsidRDefault="003A32A4" w:rsidP="003A32A4">
      <w:pPr>
        <w:pStyle w:val="ListParagraph"/>
        <w:numPr>
          <w:ilvl w:val="2"/>
          <w:numId w:val="30"/>
        </w:numPr>
        <w:spacing w:after="0" w:line="360" w:lineRule="auto"/>
        <w:ind w:left="2880"/>
        <w:rPr>
          <w:rFonts w:cs="Times New Roman"/>
          <w:szCs w:val="24"/>
        </w:rPr>
      </w:pPr>
      <w:r>
        <w:rPr>
          <w:rFonts w:cs="Times New Roman"/>
          <w:szCs w:val="24"/>
        </w:rPr>
        <w:lastRenderedPageBreak/>
        <w:t xml:space="preserve">5 points for each Chapter.  You will watch the videos listed for the chapter and respond to the questions on Canvas.  </w:t>
      </w:r>
      <w:r w:rsidRPr="00DA5501">
        <w:rPr>
          <w:rFonts w:cs="Times New Roman"/>
          <w:szCs w:val="24"/>
        </w:rPr>
        <w:t xml:space="preserve">Your response to each question should be at a minimum </w:t>
      </w:r>
      <w:r>
        <w:rPr>
          <w:rFonts w:cs="Times New Roman"/>
          <w:szCs w:val="24"/>
        </w:rPr>
        <w:t>2</w:t>
      </w:r>
      <w:r w:rsidRPr="00DA5501">
        <w:rPr>
          <w:rFonts w:cs="Times New Roman"/>
          <w:szCs w:val="24"/>
        </w:rPr>
        <w:t xml:space="preserve">00 words.  You need to respond to one other student's </w:t>
      </w:r>
      <w:r>
        <w:rPr>
          <w:rFonts w:cs="Times New Roman"/>
          <w:szCs w:val="24"/>
        </w:rPr>
        <w:t>answer</w:t>
      </w:r>
      <w:r w:rsidRPr="00DA5501">
        <w:rPr>
          <w:rFonts w:cs="Times New Roman"/>
          <w:szCs w:val="24"/>
        </w:rPr>
        <w:t>. The minimum for your response</w:t>
      </w:r>
      <w:r>
        <w:rPr>
          <w:rFonts w:cs="Times New Roman"/>
          <w:szCs w:val="24"/>
        </w:rPr>
        <w:t xml:space="preserve"> to another student</w:t>
      </w:r>
      <w:r w:rsidRPr="00DA5501">
        <w:rPr>
          <w:rFonts w:cs="Times New Roman"/>
          <w:szCs w:val="24"/>
        </w:rPr>
        <w:t xml:space="preserve"> is </w:t>
      </w:r>
      <w:r>
        <w:rPr>
          <w:rFonts w:cs="Times New Roman"/>
          <w:szCs w:val="24"/>
        </w:rPr>
        <w:t>1</w:t>
      </w:r>
      <w:r w:rsidRPr="00DA5501">
        <w:rPr>
          <w:rFonts w:cs="Times New Roman"/>
          <w:szCs w:val="24"/>
        </w:rPr>
        <w:t xml:space="preserve">00 words.     </w:t>
      </w:r>
    </w:p>
    <w:p w14:paraId="0484E6DA" w14:textId="77777777" w:rsidR="003A32A4" w:rsidRPr="00614476" w:rsidRDefault="003A32A4" w:rsidP="003A32A4">
      <w:pPr>
        <w:pStyle w:val="ListParagraph"/>
        <w:numPr>
          <w:ilvl w:val="0"/>
          <w:numId w:val="31"/>
        </w:numPr>
        <w:spacing w:after="0" w:line="360" w:lineRule="auto"/>
        <w:ind w:left="1080"/>
        <w:rPr>
          <w:rFonts w:cs="Times New Roman"/>
          <w:b/>
          <w:bCs/>
          <w:szCs w:val="24"/>
        </w:rPr>
      </w:pPr>
      <w:r w:rsidRPr="00A354A0">
        <w:rPr>
          <w:rFonts w:cs="Times New Roman"/>
          <w:b/>
          <w:bCs/>
          <w:szCs w:val="24"/>
        </w:rPr>
        <w:t>Research Paper (50 points)</w:t>
      </w:r>
    </w:p>
    <w:p w14:paraId="7998EA7F" w14:textId="77777777" w:rsidR="003A32A4" w:rsidRPr="004228A3" w:rsidRDefault="003A32A4" w:rsidP="003A32A4">
      <w:pPr>
        <w:pStyle w:val="ListParagraph"/>
        <w:numPr>
          <w:ilvl w:val="2"/>
          <w:numId w:val="31"/>
        </w:numPr>
        <w:spacing w:after="0" w:line="360" w:lineRule="auto"/>
        <w:rPr>
          <w:rFonts w:cs="Times New Roman"/>
          <w:b/>
          <w:bCs/>
          <w:szCs w:val="24"/>
        </w:rPr>
      </w:pPr>
      <w:r>
        <w:rPr>
          <w:rFonts w:cs="Times New Roman"/>
          <w:szCs w:val="24"/>
        </w:rPr>
        <w:t xml:space="preserve">The instructor will give you a list of </w:t>
      </w:r>
      <w:proofErr w:type="gramStart"/>
      <w:r>
        <w:rPr>
          <w:rFonts w:cs="Times New Roman"/>
          <w:szCs w:val="24"/>
        </w:rPr>
        <w:t>topic</w:t>
      </w:r>
      <w:proofErr w:type="gramEnd"/>
      <w:r>
        <w:rPr>
          <w:rFonts w:cs="Times New Roman"/>
          <w:szCs w:val="24"/>
        </w:rPr>
        <w:t xml:space="preserve"> which can be used for your Research Paper.  You will write a 5-page paper not including the title page or reference page. </w:t>
      </w:r>
    </w:p>
    <w:p w14:paraId="7A68F7E7" w14:textId="77777777" w:rsidR="003A32A4" w:rsidRPr="00614476" w:rsidRDefault="003A32A4" w:rsidP="003A32A4">
      <w:pPr>
        <w:pStyle w:val="ListParagraph"/>
        <w:numPr>
          <w:ilvl w:val="2"/>
          <w:numId w:val="31"/>
        </w:numPr>
        <w:spacing w:after="0" w:line="360" w:lineRule="auto"/>
        <w:rPr>
          <w:rFonts w:cs="Times New Roman"/>
          <w:b/>
          <w:bCs/>
          <w:szCs w:val="24"/>
        </w:rPr>
      </w:pPr>
      <w:r>
        <w:rPr>
          <w:rFonts w:cs="Times New Roman"/>
          <w:szCs w:val="24"/>
        </w:rPr>
        <w:t xml:space="preserve">The paper must be written using Microsoft WORD Time New Roman 12pt font.  The paper must be double-spaced with 1-inch margins. </w:t>
      </w:r>
    </w:p>
    <w:p w14:paraId="27FB5D2B" w14:textId="77777777" w:rsidR="003A32A4" w:rsidRPr="00614476" w:rsidRDefault="003A32A4" w:rsidP="003A32A4">
      <w:pPr>
        <w:pStyle w:val="ListParagraph"/>
        <w:numPr>
          <w:ilvl w:val="2"/>
          <w:numId w:val="31"/>
        </w:numPr>
        <w:spacing w:after="0" w:line="360" w:lineRule="auto"/>
        <w:rPr>
          <w:rFonts w:cs="Times New Roman"/>
          <w:b/>
          <w:bCs/>
          <w:szCs w:val="24"/>
        </w:rPr>
      </w:pPr>
      <w:r>
        <w:rPr>
          <w:rFonts w:cs="Times New Roman"/>
          <w:szCs w:val="24"/>
        </w:rPr>
        <w:t xml:space="preserve">The instructor will give students a grading rubric for this assignment.  </w:t>
      </w:r>
    </w:p>
    <w:bookmarkEnd w:id="2"/>
    <w:p w14:paraId="3502304A" w14:textId="30036871" w:rsidR="002D31E5" w:rsidRDefault="002D31E5" w:rsidP="00822A08">
      <w:pPr>
        <w:widowControl w:val="0"/>
        <w:autoSpaceDE w:val="0"/>
        <w:autoSpaceDN w:val="0"/>
        <w:adjustRightInd w:val="0"/>
        <w:spacing w:after="0" w:line="240" w:lineRule="auto"/>
        <w:rPr>
          <w:rFonts w:eastAsia="Times New Roman" w:cs="Times New Roman"/>
          <w:b/>
          <w:szCs w:val="24"/>
        </w:rPr>
      </w:pPr>
    </w:p>
    <w:p w14:paraId="704408C8" w14:textId="7D9E77E5" w:rsidR="00822A08" w:rsidRDefault="00822A08" w:rsidP="00822A08">
      <w:pPr>
        <w:spacing w:after="0" w:line="360" w:lineRule="auto"/>
        <w:ind w:firstLine="720"/>
        <w:rPr>
          <w:rFonts w:cs="Times New Roman"/>
          <w:b/>
          <w:sz w:val="28"/>
          <w:szCs w:val="28"/>
        </w:rPr>
      </w:pPr>
      <w:r w:rsidRPr="00E7460E">
        <w:rPr>
          <w:rFonts w:cs="Times New Roman"/>
          <w:b/>
          <w:sz w:val="28"/>
          <w:szCs w:val="28"/>
        </w:rPr>
        <w:t xml:space="preserve">Week 1 </w:t>
      </w:r>
    </w:p>
    <w:p w14:paraId="2E03D6AD" w14:textId="77777777" w:rsidR="00822A08" w:rsidRDefault="00822A08" w:rsidP="00822A08">
      <w:pPr>
        <w:rPr>
          <w:rFonts w:cs="Times New Roman"/>
          <w:b/>
          <w:bCs/>
          <w:color w:val="1A1A1A"/>
          <w:szCs w:val="24"/>
        </w:rPr>
      </w:pPr>
      <w:r w:rsidRPr="007F5731">
        <w:rPr>
          <w:rFonts w:cs="Times New Roman"/>
          <w:b/>
          <w:bCs/>
          <w:szCs w:val="24"/>
        </w:rPr>
        <w:tab/>
        <w:t xml:space="preserve">Chapter 1:  </w:t>
      </w:r>
      <w:r w:rsidRPr="007F5731">
        <w:rPr>
          <w:rFonts w:cs="Times New Roman"/>
          <w:b/>
          <w:bCs/>
          <w:color w:val="1A1A1A"/>
          <w:szCs w:val="24"/>
        </w:rPr>
        <w:t>Children with Exceptionalities and Their Families</w:t>
      </w:r>
    </w:p>
    <w:p w14:paraId="5712C318" w14:textId="77777777" w:rsidR="00822A08" w:rsidRPr="00773992" w:rsidRDefault="00822A08" w:rsidP="00822A08">
      <w:pPr>
        <w:ind w:left="720"/>
        <w:rPr>
          <w:rFonts w:cs="Times New Roman"/>
          <w:b/>
          <w:color w:val="1A1A1A"/>
          <w:szCs w:val="24"/>
        </w:rPr>
      </w:pPr>
      <w:r>
        <w:rPr>
          <w:rFonts w:cs="Times New Roman"/>
          <w:b/>
          <w:color w:val="1A1A1A"/>
          <w:szCs w:val="24"/>
        </w:rPr>
        <w:t xml:space="preserve">Chapter Focus:  </w:t>
      </w:r>
      <w:r w:rsidRPr="00773992">
        <w:rPr>
          <w:rFonts w:cs="Times New Roman"/>
          <w:szCs w:val="24"/>
        </w:rPr>
        <w:t>The chapter explores the definition of exceptionality from an ecological view, discussing the influence of family, culture, community, and philosophical orientation of professionals on the identification and perception of individual differences. Emphasis is placed on the development of support systems to empower families with children with exceptionalities.</w:t>
      </w:r>
    </w:p>
    <w:p w14:paraId="702B2A32" w14:textId="4F5BC662" w:rsidR="003E12EA" w:rsidRPr="004228A3" w:rsidRDefault="00822A08" w:rsidP="004228A3">
      <w:pPr>
        <w:rPr>
          <w:rFonts w:cs="Times New Roman"/>
          <w:bCs/>
          <w:color w:val="1A1A1A"/>
          <w:szCs w:val="24"/>
        </w:rPr>
      </w:pPr>
      <w:r>
        <w:rPr>
          <w:rFonts w:cs="Calibri"/>
          <w:b/>
          <w:color w:val="1A1A1A"/>
          <w:szCs w:val="30"/>
        </w:rPr>
        <w:tab/>
      </w:r>
      <w:r>
        <w:rPr>
          <w:rFonts w:cs="Times New Roman"/>
          <w:b/>
          <w:color w:val="1A1A1A"/>
          <w:szCs w:val="24"/>
        </w:rPr>
        <w:t xml:space="preserve">Terminology:  </w:t>
      </w:r>
      <w:r>
        <w:rPr>
          <w:rFonts w:cs="Times New Roman"/>
          <w:bCs/>
          <w:color w:val="1A1A1A"/>
          <w:szCs w:val="24"/>
        </w:rPr>
        <w:t>Review the terminology in the Chapter.</w:t>
      </w:r>
    </w:p>
    <w:p w14:paraId="187CE4CF" w14:textId="2F5F256A" w:rsidR="00822A08" w:rsidRPr="00E929F7" w:rsidRDefault="00822A08" w:rsidP="00822A08">
      <w:pPr>
        <w:ind w:left="720"/>
        <w:rPr>
          <w:rFonts w:cs="Times New Roman"/>
          <w:b/>
          <w:bCs/>
          <w:color w:val="1A1A1A"/>
          <w:szCs w:val="24"/>
        </w:rPr>
      </w:pPr>
      <w:r w:rsidRPr="00E929F7">
        <w:rPr>
          <w:rFonts w:cs="Times New Roman"/>
          <w:b/>
          <w:bCs/>
          <w:color w:val="1A1A1A"/>
          <w:szCs w:val="24"/>
        </w:rPr>
        <w:t>Watch the following videos about RtI:</w:t>
      </w:r>
    </w:p>
    <w:p w14:paraId="0A62A242" w14:textId="77777777" w:rsidR="00822A08" w:rsidRPr="00773992" w:rsidRDefault="007A20C0" w:rsidP="00822A08">
      <w:pPr>
        <w:pStyle w:val="ListParagraph"/>
        <w:numPr>
          <w:ilvl w:val="0"/>
          <w:numId w:val="7"/>
        </w:numPr>
        <w:spacing w:after="0" w:line="240" w:lineRule="auto"/>
        <w:rPr>
          <w:rFonts w:cs="Times New Roman"/>
          <w:color w:val="1A1A1A"/>
          <w:szCs w:val="24"/>
        </w:rPr>
      </w:pPr>
      <w:hyperlink r:id="rId14" w:history="1">
        <w:r w:rsidR="00822A08" w:rsidRPr="00773992">
          <w:rPr>
            <w:rStyle w:val="Hyperlink"/>
            <w:rFonts w:cs="Times New Roman"/>
            <w:szCs w:val="24"/>
          </w:rPr>
          <w:t>https://www.youtube.com/watch?v=nkK1bT8ls0M</w:t>
        </w:r>
      </w:hyperlink>
    </w:p>
    <w:p w14:paraId="04F77547" w14:textId="77777777" w:rsidR="00822A08" w:rsidRPr="00773992" w:rsidRDefault="007A20C0" w:rsidP="00822A08">
      <w:pPr>
        <w:pStyle w:val="ListParagraph"/>
        <w:numPr>
          <w:ilvl w:val="0"/>
          <w:numId w:val="7"/>
        </w:numPr>
        <w:spacing w:after="0" w:line="240" w:lineRule="auto"/>
        <w:rPr>
          <w:rFonts w:cs="Times New Roman"/>
          <w:color w:val="1A1A1A"/>
          <w:szCs w:val="24"/>
        </w:rPr>
      </w:pPr>
      <w:hyperlink r:id="rId15" w:history="1">
        <w:r w:rsidR="00822A08" w:rsidRPr="00773992">
          <w:rPr>
            <w:rStyle w:val="Hyperlink"/>
            <w:rFonts w:cs="Times New Roman"/>
            <w:szCs w:val="24"/>
          </w:rPr>
          <w:t>https://www.youtube.com/watch?v=hOkwkLLayyQ</w:t>
        </w:r>
      </w:hyperlink>
    </w:p>
    <w:p w14:paraId="245ADA38" w14:textId="77777777" w:rsidR="00822A08" w:rsidRPr="00773992" w:rsidRDefault="007A20C0" w:rsidP="00822A08">
      <w:pPr>
        <w:pStyle w:val="ListParagraph"/>
        <w:numPr>
          <w:ilvl w:val="0"/>
          <w:numId w:val="7"/>
        </w:numPr>
        <w:spacing w:after="0" w:line="240" w:lineRule="auto"/>
        <w:rPr>
          <w:rFonts w:cs="Times New Roman"/>
          <w:color w:val="1A1A1A"/>
          <w:szCs w:val="24"/>
        </w:rPr>
      </w:pPr>
      <w:hyperlink r:id="rId16" w:history="1">
        <w:r w:rsidR="00822A08" w:rsidRPr="00773992">
          <w:rPr>
            <w:rStyle w:val="Hyperlink"/>
            <w:rFonts w:cs="Times New Roman"/>
            <w:szCs w:val="24"/>
          </w:rPr>
          <w:t>https://www.youtube.com/watch?v=g6vuc0jC_-w</w:t>
        </w:r>
      </w:hyperlink>
    </w:p>
    <w:p w14:paraId="4C725D60" w14:textId="77777777" w:rsidR="00822A08" w:rsidRPr="00773992" w:rsidRDefault="007A20C0" w:rsidP="00822A08">
      <w:pPr>
        <w:pStyle w:val="ListParagraph"/>
        <w:numPr>
          <w:ilvl w:val="0"/>
          <w:numId w:val="7"/>
        </w:numPr>
        <w:spacing w:after="0" w:line="240" w:lineRule="auto"/>
        <w:rPr>
          <w:rFonts w:cs="Times New Roman"/>
          <w:color w:val="1A1A1A"/>
          <w:szCs w:val="24"/>
        </w:rPr>
      </w:pPr>
      <w:hyperlink r:id="rId17" w:history="1">
        <w:r w:rsidR="00822A08" w:rsidRPr="00773992">
          <w:rPr>
            <w:rStyle w:val="Hyperlink"/>
            <w:rFonts w:cs="Times New Roman"/>
            <w:szCs w:val="24"/>
          </w:rPr>
          <w:t>https://www.youtube.com/watch?v=8gJVo27M-xM</w:t>
        </w:r>
      </w:hyperlink>
    </w:p>
    <w:p w14:paraId="57888238" w14:textId="77777777" w:rsidR="00822A08" w:rsidRPr="00E929F7" w:rsidRDefault="00822A08" w:rsidP="00822A08">
      <w:pPr>
        <w:ind w:firstLine="720"/>
        <w:rPr>
          <w:rFonts w:cs="Times New Roman"/>
          <w:b/>
          <w:bCs/>
          <w:color w:val="1A1A1A"/>
          <w:szCs w:val="24"/>
        </w:rPr>
      </w:pPr>
      <w:bookmarkStart w:id="3" w:name="_Hlk82263915"/>
      <w:r w:rsidRPr="00E929F7">
        <w:rPr>
          <w:rFonts w:cs="Times New Roman"/>
          <w:b/>
          <w:bCs/>
          <w:color w:val="1A1A1A"/>
          <w:szCs w:val="24"/>
        </w:rPr>
        <w:t>After viewing the videos, respond to the following questions found on Canvas:</w:t>
      </w:r>
    </w:p>
    <w:bookmarkEnd w:id="3"/>
    <w:p w14:paraId="2AF881A0" w14:textId="77777777" w:rsidR="00822A08" w:rsidRPr="00773992" w:rsidRDefault="00822A08" w:rsidP="00822A08">
      <w:pPr>
        <w:pStyle w:val="ListParagraph"/>
        <w:numPr>
          <w:ilvl w:val="0"/>
          <w:numId w:val="8"/>
        </w:numPr>
        <w:spacing w:after="0" w:line="240" w:lineRule="auto"/>
        <w:rPr>
          <w:rFonts w:cs="Times New Roman"/>
          <w:color w:val="1A1A1A"/>
          <w:szCs w:val="24"/>
        </w:rPr>
      </w:pPr>
      <w:r w:rsidRPr="00773992">
        <w:rPr>
          <w:rFonts w:cs="Times New Roman"/>
          <w:color w:val="1A1A1A"/>
          <w:szCs w:val="24"/>
        </w:rPr>
        <w:t>How does RtI affect the educational experience of all children?  Why is it an important strategy for students with exceptionalities?</w:t>
      </w:r>
    </w:p>
    <w:p w14:paraId="1A91A474" w14:textId="77777777" w:rsidR="00822A08" w:rsidRPr="00773992" w:rsidRDefault="00822A08" w:rsidP="00822A08">
      <w:pPr>
        <w:pStyle w:val="ListParagraph"/>
        <w:numPr>
          <w:ilvl w:val="0"/>
          <w:numId w:val="8"/>
        </w:numPr>
        <w:spacing w:after="0" w:line="240" w:lineRule="auto"/>
        <w:rPr>
          <w:rFonts w:cs="Times New Roman"/>
          <w:color w:val="1A1A1A"/>
          <w:szCs w:val="24"/>
        </w:rPr>
      </w:pPr>
      <w:r w:rsidRPr="00773992">
        <w:rPr>
          <w:rFonts w:cs="Times New Roman"/>
          <w:color w:val="1A1A1A"/>
          <w:szCs w:val="24"/>
        </w:rPr>
        <w:t>What challenges might educators face in implementing RtI?  How might challenges be different at the elementary level vs. the secondary level?</w:t>
      </w:r>
    </w:p>
    <w:p w14:paraId="605EBB00" w14:textId="77777777" w:rsidR="00822A08" w:rsidRDefault="00822A08" w:rsidP="00822A08">
      <w:pPr>
        <w:spacing w:after="0" w:line="360" w:lineRule="auto"/>
        <w:rPr>
          <w:rFonts w:cs="Times New Roman"/>
          <w:szCs w:val="24"/>
        </w:rPr>
      </w:pPr>
    </w:p>
    <w:p w14:paraId="2D38C611"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7613568F"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lastRenderedPageBreak/>
        <w:t xml:space="preserve">Review PowerPoint for Chapter </w:t>
      </w:r>
    </w:p>
    <w:p w14:paraId="5EECAABA"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385E884C"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1E88451F" w14:textId="77777777" w:rsidR="00822A08" w:rsidRDefault="00822A08" w:rsidP="00822A08">
      <w:pPr>
        <w:spacing w:after="0" w:line="360" w:lineRule="auto"/>
        <w:ind w:firstLine="720"/>
        <w:rPr>
          <w:rFonts w:cs="Times New Roman"/>
          <w:b/>
          <w:sz w:val="28"/>
          <w:szCs w:val="28"/>
        </w:rPr>
      </w:pPr>
      <w:r w:rsidRPr="00E7460E">
        <w:rPr>
          <w:rFonts w:cs="Times New Roman"/>
          <w:b/>
          <w:sz w:val="28"/>
          <w:szCs w:val="28"/>
        </w:rPr>
        <w:t>W</w:t>
      </w:r>
      <w:r>
        <w:rPr>
          <w:rFonts w:cs="Times New Roman"/>
          <w:b/>
          <w:sz w:val="28"/>
          <w:szCs w:val="28"/>
        </w:rPr>
        <w:t xml:space="preserve">eek 2 </w:t>
      </w:r>
    </w:p>
    <w:p w14:paraId="15CDE2CC" w14:textId="77777777" w:rsidR="00822A08" w:rsidRDefault="00822A08" w:rsidP="00822A08">
      <w:pPr>
        <w:ind w:left="720"/>
        <w:rPr>
          <w:rFonts w:cs="Times New Roman"/>
          <w:b/>
          <w:color w:val="1A1A1A"/>
          <w:szCs w:val="24"/>
        </w:rPr>
      </w:pPr>
      <w:r w:rsidRPr="00E929F7">
        <w:rPr>
          <w:rFonts w:cs="Times New Roman"/>
          <w:b/>
          <w:bCs/>
          <w:szCs w:val="24"/>
        </w:rPr>
        <w:t xml:space="preserve">Chapter 2:  </w:t>
      </w:r>
      <w:r w:rsidRPr="00E929F7">
        <w:rPr>
          <w:rFonts w:cs="Times New Roman"/>
          <w:b/>
          <w:bCs/>
          <w:color w:val="1A1A1A"/>
          <w:szCs w:val="24"/>
        </w:rPr>
        <w:t>Children</w:t>
      </w:r>
      <w:r w:rsidRPr="00E929F7">
        <w:rPr>
          <w:rFonts w:cs="Times New Roman"/>
          <w:b/>
          <w:color w:val="1A1A1A"/>
          <w:szCs w:val="24"/>
        </w:rPr>
        <w:t xml:space="preserve"> with Exceptionalities and Social Institutions: Government, Schools, and the Courts</w:t>
      </w:r>
    </w:p>
    <w:p w14:paraId="227750B8" w14:textId="77777777" w:rsidR="00822A08" w:rsidRPr="00E929F7" w:rsidRDefault="00822A08" w:rsidP="00822A08">
      <w:pPr>
        <w:ind w:left="720"/>
        <w:rPr>
          <w:rFonts w:cs="Times New Roman"/>
          <w:szCs w:val="24"/>
        </w:rPr>
      </w:pPr>
      <w:r>
        <w:rPr>
          <w:rFonts w:cs="Times New Roman"/>
          <w:b/>
          <w:color w:val="1A1A1A"/>
          <w:szCs w:val="24"/>
        </w:rPr>
        <w:t xml:space="preserve">Chapter Focus:  </w:t>
      </w:r>
      <w:r w:rsidRPr="00E929F7">
        <w:rPr>
          <w:rFonts w:cs="Times New Roman"/>
          <w:szCs w:val="24"/>
        </w:rPr>
        <w:t>This chapter describes the development of special education as social attitudes have changed and discusses the role of legislation and court decisions in that development. Special adaptations that are necessary in the learning environment, curriculum, teaching strategies, and technology for school-age children are discussed, as well as the basic components of an individualized education program (IEP). The chapter includes a summary of special education legislation, with an emphasis on inclusion, funding, and transition issues related to students with exceptionalities.</w:t>
      </w:r>
    </w:p>
    <w:p w14:paraId="566060F5" w14:textId="77777777" w:rsidR="00822A08" w:rsidRPr="00E929F7" w:rsidRDefault="00822A08" w:rsidP="00822A08">
      <w:pPr>
        <w:widowControl w:val="0"/>
        <w:autoSpaceDE w:val="0"/>
        <w:autoSpaceDN w:val="0"/>
        <w:adjustRightInd w:val="0"/>
        <w:spacing w:after="0" w:line="360" w:lineRule="auto"/>
        <w:ind w:firstLine="720"/>
        <w:rPr>
          <w:rFonts w:cs="Times New Roman"/>
          <w:szCs w:val="24"/>
        </w:rPr>
      </w:pPr>
      <w:r>
        <w:rPr>
          <w:rFonts w:cs="Times New Roman"/>
          <w:b/>
          <w:color w:val="1A1A1A"/>
          <w:szCs w:val="24"/>
        </w:rPr>
        <w:t xml:space="preserve">Terminology:  </w:t>
      </w:r>
      <w:r>
        <w:rPr>
          <w:rFonts w:cs="Times New Roman"/>
          <w:bCs/>
          <w:color w:val="1A1A1A"/>
          <w:szCs w:val="24"/>
        </w:rPr>
        <w:t>Review the terminology in the Chapter.</w:t>
      </w:r>
    </w:p>
    <w:p w14:paraId="4A748719" w14:textId="77777777" w:rsidR="00822A08" w:rsidRPr="00A857BA" w:rsidRDefault="00822A08" w:rsidP="00822A08">
      <w:pPr>
        <w:rPr>
          <w:rFonts w:cs="Times New Roman"/>
          <w:b/>
          <w:bCs/>
          <w:szCs w:val="24"/>
        </w:rPr>
      </w:pPr>
      <w:r>
        <w:rPr>
          <w:rFonts w:cs="Times New Roman"/>
          <w:b/>
          <w:sz w:val="28"/>
          <w:szCs w:val="28"/>
        </w:rPr>
        <w:tab/>
      </w:r>
      <w:r w:rsidRPr="00A857BA">
        <w:rPr>
          <w:rFonts w:cs="Times New Roman"/>
          <w:b/>
          <w:bCs/>
          <w:szCs w:val="24"/>
        </w:rPr>
        <w:t>Watch the following videos about Universal Design for Learning:</w:t>
      </w:r>
    </w:p>
    <w:p w14:paraId="736F99BA" w14:textId="77777777" w:rsidR="00822A08" w:rsidRPr="00A67499" w:rsidRDefault="007A20C0" w:rsidP="00822A08">
      <w:pPr>
        <w:pStyle w:val="ListParagraph"/>
        <w:numPr>
          <w:ilvl w:val="0"/>
          <w:numId w:val="10"/>
        </w:numPr>
        <w:spacing w:after="0" w:line="240" w:lineRule="auto"/>
        <w:rPr>
          <w:rFonts w:cs="Times New Roman"/>
          <w:szCs w:val="24"/>
        </w:rPr>
      </w:pPr>
      <w:hyperlink r:id="rId18" w:history="1">
        <w:r w:rsidR="00822A08" w:rsidRPr="00A67499">
          <w:rPr>
            <w:rStyle w:val="Hyperlink"/>
            <w:rFonts w:cs="Times New Roman"/>
            <w:szCs w:val="24"/>
          </w:rPr>
          <w:t>http://www.youtube.com/watch?v=pGLTJw0GSxk</w:t>
        </w:r>
      </w:hyperlink>
    </w:p>
    <w:p w14:paraId="1B6977FF" w14:textId="77777777" w:rsidR="00822A08" w:rsidRPr="00A67499" w:rsidRDefault="007A20C0" w:rsidP="00822A08">
      <w:pPr>
        <w:pStyle w:val="ListParagraph"/>
        <w:numPr>
          <w:ilvl w:val="0"/>
          <w:numId w:val="10"/>
        </w:numPr>
        <w:spacing w:after="0" w:line="240" w:lineRule="auto"/>
        <w:rPr>
          <w:rFonts w:cs="Times New Roman"/>
          <w:szCs w:val="24"/>
        </w:rPr>
      </w:pPr>
      <w:hyperlink r:id="rId19" w:history="1">
        <w:r w:rsidR="00822A08" w:rsidRPr="00A67499">
          <w:rPr>
            <w:rStyle w:val="Hyperlink"/>
            <w:rFonts w:cs="Times New Roman"/>
            <w:szCs w:val="24"/>
          </w:rPr>
          <w:t>http://www.youtube.com/watch?v=KuTJJQWnMaQ</w:t>
        </w:r>
      </w:hyperlink>
    </w:p>
    <w:p w14:paraId="382D3C31" w14:textId="77777777" w:rsidR="00822A08" w:rsidRPr="00A67499" w:rsidRDefault="007A20C0" w:rsidP="00822A08">
      <w:pPr>
        <w:pStyle w:val="ListParagraph"/>
        <w:numPr>
          <w:ilvl w:val="0"/>
          <w:numId w:val="10"/>
        </w:numPr>
        <w:spacing w:after="0" w:line="240" w:lineRule="auto"/>
        <w:rPr>
          <w:rFonts w:cs="Times New Roman"/>
          <w:szCs w:val="24"/>
        </w:rPr>
      </w:pPr>
      <w:hyperlink r:id="rId20" w:history="1">
        <w:r w:rsidR="00822A08" w:rsidRPr="00A67499">
          <w:rPr>
            <w:rStyle w:val="Hyperlink"/>
            <w:rFonts w:cs="Times New Roman"/>
            <w:szCs w:val="24"/>
          </w:rPr>
          <w:t>http://www.youtube.com/watch?v=zE8N8bnIlgs</w:t>
        </w:r>
      </w:hyperlink>
    </w:p>
    <w:p w14:paraId="6B9A6128" w14:textId="6413BF4A" w:rsidR="00B840A8" w:rsidRPr="004228A3" w:rsidRDefault="00B840A8" w:rsidP="004228A3">
      <w:pPr>
        <w:rPr>
          <w:rFonts w:cs="Times New Roman"/>
          <w:b/>
          <w:bCs/>
          <w:szCs w:val="24"/>
        </w:rPr>
      </w:pPr>
    </w:p>
    <w:p w14:paraId="34077FF8" w14:textId="2DAA08D2" w:rsidR="00822A08" w:rsidRPr="00E929F7" w:rsidRDefault="00822A08" w:rsidP="00822A08">
      <w:pPr>
        <w:ind w:firstLine="360"/>
        <w:rPr>
          <w:rFonts w:cs="Times New Roman"/>
          <w:b/>
          <w:bCs/>
          <w:color w:val="1A1A1A"/>
          <w:szCs w:val="24"/>
        </w:rPr>
      </w:pPr>
      <w:r w:rsidRPr="00E929F7">
        <w:rPr>
          <w:rFonts w:cs="Times New Roman"/>
          <w:b/>
          <w:bCs/>
          <w:color w:val="1A1A1A"/>
          <w:szCs w:val="24"/>
        </w:rPr>
        <w:t>After viewing the videos, respond to the following questions found on Canvas:</w:t>
      </w:r>
    </w:p>
    <w:p w14:paraId="1EC51B9F" w14:textId="77777777" w:rsidR="00822A08" w:rsidRPr="00A67499" w:rsidRDefault="00822A08" w:rsidP="00822A08">
      <w:pPr>
        <w:pStyle w:val="ListParagraph"/>
        <w:numPr>
          <w:ilvl w:val="0"/>
          <w:numId w:val="9"/>
        </w:numPr>
        <w:spacing w:after="0" w:line="240" w:lineRule="auto"/>
        <w:rPr>
          <w:rFonts w:cs="Times New Roman"/>
          <w:szCs w:val="24"/>
        </w:rPr>
      </w:pPr>
      <w:r w:rsidRPr="00A67499">
        <w:rPr>
          <w:rFonts w:cs="Times New Roman"/>
          <w:szCs w:val="24"/>
        </w:rPr>
        <w:t xml:space="preserve">Why is UDL such a powerful tool to help all students succeed? </w:t>
      </w:r>
    </w:p>
    <w:p w14:paraId="0AC16407" w14:textId="77777777" w:rsidR="00822A08" w:rsidRPr="00A67499" w:rsidRDefault="00822A08" w:rsidP="00822A08">
      <w:pPr>
        <w:pStyle w:val="ListParagraph"/>
        <w:numPr>
          <w:ilvl w:val="0"/>
          <w:numId w:val="9"/>
        </w:numPr>
        <w:spacing w:after="0" w:line="240" w:lineRule="auto"/>
        <w:rPr>
          <w:rFonts w:cs="Times New Roman"/>
          <w:szCs w:val="24"/>
        </w:rPr>
      </w:pPr>
      <w:r w:rsidRPr="00A67499">
        <w:rPr>
          <w:rFonts w:cs="Times New Roman"/>
          <w:szCs w:val="24"/>
        </w:rPr>
        <w:t>How might UDL help students with exceptionalities access the CCSS?</w:t>
      </w:r>
    </w:p>
    <w:p w14:paraId="38271C09" w14:textId="77777777" w:rsidR="00822A08" w:rsidRPr="00A67499" w:rsidRDefault="00822A08" w:rsidP="00822A08">
      <w:pPr>
        <w:spacing w:after="0" w:line="360" w:lineRule="auto"/>
        <w:rPr>
          <w:rFonts w:cs="Times New Roman"/>
          <w:b/>
          <w:szCs w:val="24"/>
        </w:rPr>
      </w:pPr>
    </w:p>
    <w:p w14:paraId="4F6B67A6"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66743819"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13990D66"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71A3AE42"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14D8C6EE" w14:textId="77777777" w:rsidR="00822A08" w:rsidRDefault="00822A08" w:rsidP="00822A08">
      <w:pPr>
        <w:spacing w:after="0" w:line="360" w:lineRule="auto"/>
        <w:ind w:firstLine="720"/>
        <w:rPr>
          <w:rFonts w:cs="Times New Roman"/>
          <w:b/>
          <w:sz w:val="28"/>
          <w:szCs w:val="28"/>
        </w:rPr>
      </w:pPr>
      <w:r w:rsidRPr="00E7460E">
        <w:rPr>
          <w:rFonts w:cs="Times New Roman"/>
          <w:b/>
          <w:sz w:val="28"/>
          <w:szCs w:val="28"/>
        </w:rPr>
        <w:t>We</w:t>
      </w:r>
      <w:r>
        <w:rPr>
          <w:rFonts w:cs="Times New Roman"/>
          <w:b/>
          <w:sz w:val="28"/>
          <w:szCs w:val="28"/>
        </w:rPr>
        <w:t xml:space="preserve">ek 3 </w:t>
      </w:r>
    </w:p>
    <w:p w14:paraId="4E75EAE4" w14:textId="30D73A96" w:rsidR="00822A08" w:rsidRDefault="00822A08" w:rsidP="00822A08">
      <w:pPr>
        <w:spacing w:after="0" w:line="360" w:lineRule="auto"/>
        <w:rPr>
          <w:rFonts w:cs="Times New Roman"/>
          <w:b/>
          <w:color w:val="1A1A1A"/>
          <w:szCs w:val="24"/>
        </w:rPr>
      </w:pPr>
      <w:r>
        <w:rPr>
          <w:rFonts w:cs="Times New Roman"/>
          <w:szCs w:val="24"/>
        </w:rPr>
        <w:tab/>
      </w:r>
      <w:r>
        <w:rPr>
          <w:rFonts w:cs="Times New Roman"/>
          <w:b/>
          <w:szCs w:val="24"/>
        </w:rPr>
        <w:t>Chapter 3</w:t>
      </w:r>
      <w:r w:rsidRPr="001B3D56">
        <w:rPr>
          <w:rFonts w:cs="Times New Roman"/>
          <w:b/>
          <w:szCs w:val="24"/>
        </w:rPr>
        <w:t xml:space="preserve">:  </w:t>
      </w:r>
      <w:r w:rsidRPr="001B3D56">
        <w:rPr>
          <w:rFonts w:cs="Times New Roman"/>
          <w:b/>
          <w:color w:val="1A1A1A"/>
          <w:szCs w:val="24"/>
        </w:rPr>
        <w:t>Early Intervention Supports and Services</w:t>
      </w:r>
    </w:p>
    <w:p w14:paraId="33BC64B5" w14:textId="77777777" w:rsidR="00822A08" w:rsidRPr="001B3D56" w:rsidRDefault="00822A08" w:rsidP="00822A08">
      <w:pPr>
        <w:ind w:left="720"/>
        <w:rPr>
          <w:rFonts w:cs="Times New Roman"/>
          <w:szCs w:val="24"/>
        </w:rPr>
      </w:pPr>
      <w:r>
        <w:rPr>
          <w:rFonts w:cs="Times New Roman"/>
          <w:b/>
          <w:color w:val="1A1A1A"/>
          <w:szCs w:val="24"/>
        </w:rPr>
        <w:t xml:space="preserve">Chapter Focus:  </w:t>
      </w:r>
      <w:r w:rsidRPr="001B3D56">
        <w:rPr>
          <w:rFonts w:cs="Times New Roman"/>
          <w:szCs w:val="24"/>
        </w:rPr>
        <w:t>This chapter discusses the origins and significance of early diagnosis and intervention; why early intervention is important; what factors place children at risk; how some disabilities can be detected and perhaps even prevented; and the major programs, supports, and services that are available.</w:t>
      </w:r>
    </w:p>
    <w:p w14:paraId="5D70504A"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lastRenderedPageBreak/>
        <w:t xml:space="preserve">Terminology:  </w:t>
      </w:r>
      <w:r>
        <w:rPr>
          <w:rFonts w:cs="Times New Roman"/>
          <w:bCs/>
          <w:color w:val="1A1A1A"/>
          <w:szCs w:val="24"/>
        </w:rPr>
        <w:t>Review the terminology in the Chapter.</w:t>
      </w:r>
    </w:p>
    <w:p w14:paraId="38C50D3C" w14:textId="77777777" w:rsidR="00822A08" w:rsidRPr="00A857BA" w:rsidRDefault="00822A08" w:rsidP="00822A08">
      <w:pPr>
        <w:ind w:left="720"/>
        <w:rPr>
          <w:rFonts w:cs="Times New Roman"/>
          <w:b/>
          <w:bCs/>
          <w:szCs w:val="24"/>
        </w:rPr>
      </w:pPr>
      <w:r w:rsidRPr="00A857BA">
        <w:rPr>
          <w:rFonts w:cs="Times New Roman"/>
          <w:b/>
          <w:bCs/>
          <w:szCs w:val="24"/>
        </w:rPr>
        <w:t>Watch the following videos about inclusive preschool classrooms:</w:t>
      </w:r>
    </w:p>
    <w:p w14:paraId="7A999547" w14:textId="77777777" w:rsidR="00822A08" w:rsidRPr="001B3D56" w:rsidRDefault="007A20C0" w:rsidP="00822A08">
      <w:pPr>
        <w:pStyle w:val="ListParagraph"/>
        <w:numPr>
          <w:ilvl w:val="0"/>
          <w:numId w:val="11"/>
        </w:numPr>
        <w:spacing w:after="0" w:line="240" w:lineRule="auto"/>
        <w:ind w:left="1440"/>
        <w:rPr>
          <w:rFonts w:cs="Times New Roman"/>
          <w:szCs w:val="24"/>
        </w:rPr>
      </w:pPr>
      <w:hyperlink r:id="rId21" w:history="1">
        <w:r w:rsidR="00822A08" w:rsidRPr="001B3D56">
          <w:rPr>
            <w:rStyle w:val="Hyperlink"/>
            <w:rFonts w:cs="Times New Roman"/>
            <w:szCs w:val="24"/>
          </w:rPr>
          <w:t>http://www.youtube.com/watch?v=GR6Tl1EhQ8c</w:t>
        </w:r>
      </w:hyperlink>
    </w:p>
    <w:p w14:paraId="7100C6DE" w14:textId="77777777" w:rsidR="00822A08" w:rsidRPr="001B3D56" w:rsidRDefault="007A20C0" w:rsidP="00822A08">
      <w:pPr>
        <w:pStyle w:val="ListParagraph"/>
        <w:numPr>
          <w:ilvl w:val="0"/>
          <w:numId w:val="11"/>
        </w:numPr>
        <w:spacing w:after="0" w:line="240" w:lineRule="auto"/>
        <w:ind w:left="1440"/>
        <w:rPr>
          <w:rFonts w:cs="Times New Roman"/>
          <w:szCs w:val="24"/>
        </w:rPr>
      </w:pPr>
      <w:hyperlink r:id="rId22" w:history="1">
        <w:r w:rsidR="00822A08" w:rsidRPr="001B3D56">
          <w:rPr>
            <w:rStyle w:val="Hyperlink"/>
            <w:rFonts w:cs="Times New Roman"/>
            <w:szCs w:val="24"/>
          </w:rPr>
          <w:t>http://www.youtube.com/watch?v=pvuk6XqiLRU</w:t>
        </w:r>
      </w:hyperlink>
    </w:p>
    <w:p w14:paraId="45DA1913" w14:textId="77777777" w:rsidR="00822A08" w:rsidRDefault="00822A08" w:rsidP="00822A08">
      <w:pPr>
        <w:ind w:left="720"/>
        <w:rPr>
          <w:rFonts w:cs="Times New Roman"/>
          <w:szCs w:val="24"/>
        </w:rPr>
      </w:pPr>
    </w:p>
    <w:p w14:paraId="5B00D36E" w14:textId="77777777" w:rsidR="00822A08" w:rsidRPr="00E929F7" w:rsidRDefault="00822A08" w:rsidP="00822A08">
      <w:pPr>
        <w:ind w:firstLine="360"/>
        <w:rPr>
          <w:rFonts w:cs="Times New Roman"/>
          <w:b/>
          <w:bCs/>
          <w:color w:val="1A1A1A"/>
          <w:szCs w:val="24"/>
        </w:rPr>
      </w:pPr>
      <w:r>
        <w:rPr>
          <w:rFonts w:cs="Times New Roman"/>
          <w:szCs w:val="24"/>
        </w:rPr>
        <w:t xml:space="preserve"> </w:t>
      </w:r>
      <w:r>
        <w:rPr>
          <w:rFonts w:cs="Times New Roman"/>
          <w:szCs w:val="24"/>
        </w:rPr>
        <w:tab/>
      </w:r>
      <w:bookmarkStart w:id="4" w:name="_Hlk82264491"/>
      <w:r w:rsidRPr="00E929F7">
        <w:rPr>
          <w:rFonts w:cs="Times New Roman"/>
          <w:b/>
          <w:bCs/>
          <w:color w:val="1A1A1A"/>
          <w:szCs w:val="24"/>
        </w:rPr>
        <w:t>After viewing the videos, respond to the following questions found on Canvas:</w:t>
      </w:r>
    </w:p>
    <w:bookmarkEnd w:id="4"/>
    <w:p w14:paraId="49BC0185" w14:textId="77777777" w:rsidR="00822A08" w:rsidRPr="001B3D56" w:rsidRDefault="00822A08" w:rsidP="00822A08">
      <w:pPr>
        <w:pStyle w:val="ListParagraph"/>
        <w:numPr>
          <w:ilvl w:val="0"/>
          <w:numId w:val="12"/>
        </w:numPr>
        <w:spacing w:after="0" w:line="240" w:lineRule="auto"/>
        <w:ind w:left="1440"/>
        <w:rPr>
          <w:rFonts w:cs="Times New Roman"/>
          <w:szCs w:val="24"/>
        </w:rPr>
      </w:pPr>
      <w:r w:rsidRPr="001B3D56">
        <w:rPr>
          <w:rFonts w:cs="Times New Roman"/>
          <w:szCs w:val="24"/>
        </w:rPr>
        <w:t xml:space="preserve">How did the inclusive preschool environment help Drew and Samantha flourish?  </w:t>
      </w:r>
    </w:p>
    <w:p w14:paraId="4C932DFF" w14:textId="77777777" w:rsidR="00822A08" w:rsidRPr="001B3D56" w:rsidRDefault="00822A08" w:rsidP="00822A08">
      <w:pPr>
        <w:pStyle w:val="ListParagraph"/>
        <w:numPr>
          <w:ilvl w:val="0"/>
          <w:numId w:val="12"/>
        </w:numPr>
        <w:spacing w:after="0" w:line="240" w:lineRule="auto"/>
        <w:ind w:left="1440"/>
        <w:rPr>
          <w:rFonts w:cs="Times New Roman"/>
          <w:szCs w:val="24"/>
        </w:rPr>
      </w:pPr>
      <w:r w:rsidRPr="001B3D56">
        <w:rPr>
          <w:rFonts w:cs="Times New Roman"/>
          <w:szCs w:val="24"/>
        </w:rPr>
        <w:t>How were their parents included in the process?  What concerns did their parents have and how were those concerns addressed?</w:t>
      </w:r>
    </w:p>
    <w:p w14:paraId="455871F1" w14:textId="77777777" w:rsidR="00822A08" w:rsidRPr="001B3D56" w:rsidRDefault="00822A08" w:rsidP="00822A08">
      <w:pPr>
        <w:pStyle w:val="ListParagraph"/>
        <w:numPr>
          <w:ilvl w:val="0"/>
          <w:numId w:val="12"/>
        </w:numPr>
        <w:spacing w:after="0" w:line="240" w:lineRule="auto"/>
        <w:ind w:left="1440"/>
        <w:rPr>
          <w:rFonts w:cs="Times New Roman"/>
          <w:szCs w:val="24"/>
        </w:rPr>
      </w:pPr>
      <w:r w:rsidRPr="001B3D56">
        <w:rPr>
          <w:rFonts w:cs="Times New Roman"/>
          <w:szCs w:val="24"/>
        </w:rPr>
        <w:t>What challenges did including Drew and Samantha create for the preschool teachers?  How did they overcome those challenges?</w:t>
      </w:r>
    </w:p>
    <w:p w14:paraId="6D181060" w14:textId="77777777" w:rsidR="00822A08" w:rsidRPr="001B3D56" w:rsidRDefault="00822A08" w:rsidP="00822A08">
      <w:pPr>
        <w:pStyle w:val="ListParagraph"/>
        <w:numPr>
          <w:ilvl w:val="0"/>
          <w:numId w:val="12"/>
        </w:numPr>
        <w:spacing w:after="0" w:line="240" w:lineRule="auto"/>
        <w:ind w:left="1440"/>
        <w:rPr>
          <w:rFonts w:cs="Times New Roman"/>
          <w:szCs w:val="24"/>
        </w:rPr>
      </w:pPr>
      <w:r w:rsidRPr="001B3D56">
        <w:rPr>
          <w:rFonts w:cs="Times New Roman"/>
          <w:szCs w:val="24"/>
        </w:rPr>
        <w:t>How was inclusion beneficial for all in the classroom?</w:t>
      </w:r>
    </w:p>
    <w:p w14:paraId="4F392D4F" w14:textId="77777777" w:rsidR="00822A08" w:rsidRPr="00E929F7" w:rsidRDefault="00822A08" w:rsidP="00822A08">
      <w:pPr>
        <w:widowControl w:val="0"/>
        <w:autoSpaceDE w:val="0"/>
        <w:autoSpaceDN w:val="0"/>
        <w:adjustRightInd w:val="0"/>
        <w:spacing w:after="0" w:line="360" w:lineRule="auto"/>
        <w:ind w:firstLine="720"/>
        <w:rPr>
          <w:rFonts w:cs="Times New Roman"/>
          <w:szCs w:val="24"/>
        </w:rPr>
      </w:pPr>
    </w:p>
    <w:p w14:paraId="5F8C020B" w14:textId="77777777" w:rsidR="00822A08" w:rsidRPr="000D3538" w:rsidRDefault="00822A08" w:rsidP="00822A08">
      <w:pPr>
        <w:pStyle w:val="ListParagraph"/>
        <w:numPr>
          <w:ilvl w:val="0"/>
          <w:numId w:val="5"/>
        </w:numPr>
        <w:spacing w:after="0" w:line="360" w:lineRule="auto"/>
        <w:rPr>
          <w:rFonts w:cs="Times New Roman"/>
          <w:b/>
          <w:i/>
          <w:szCs w:val="24"/>
        </w:rPr>
      </w:pPr>
      <w:bookmarkStart w:id="5" w:name="_Hlk82264542"/>
      <w:r>
        <w:rPr>
          <w:rFonts w:cs="Times New Roman"/>
          <w:b/>
          <w:i/>
          <w:szCs w:val="24"/>
        </w:rPr>
        <w:t>Canvas</w:t>
      </w:r>
      <w:r w:rsidRPr="000D3538">
        <w:rPr>
          <w:rFonts w:cs="Times New Roman"/>
          <w:b/>
          <w:i/>
          <w:szCs w:val="24"/>
        </w:rPr>
        <w:t xml:space="preserve"> Assignments:</w:t>
      </w:r>
    </w:p>
    <w:p w14:paraId="193751BD"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7A478F28"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17AF3155" w14:textId="28EE0CEC" w:rsidR="003E12EA" w:rsidRPr="004228A3" w:rsidRDefault="00822A08" w:rsidP="003E12EA">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bookmarkEnd w:id="5"/>
    <w:p w14:paraId="38827876" w14:textId="4731D2A9" w:rsidR="00822A08" w:rsidRPr="00A33A9E" w:rsidRDefault="00AA2706" w:rsidP="003E12EA">
      <w:pPr>
        <w:spacing w:after="0" w:line="360" w:lineRule="auto"/>
        <w:rPr>
          <w:rFonts w:cs="Times New Roman"/>
          <w:b/>
          <w:sz w:val="28"/>
          <w:szCs w:val="28"/>
        </w:rPr>
      </w:pPr>
      <w:r>
        <w:rPr>
          <w:rFonts w:cs="Times New Roman"/>
          <w:b/>
          <w:szCs w:val="24"/>
        </w:rPr>
        <w:t xml:space="preserve"> </w:t>
      </w:r>
      <w:r w:rsidR="003E12EA">
        <w:rPr>
          <w:rFonts w:cs="Times New Roman"/>
          <w:b/>
          <w:szCs w:val="24"/>
        </w:rPr>
        <w:tab/>
      </w:r>
      <w:r w:rsidR="00822A08" w:rsidRPr="00217C02">
        <w:rPr>
          <w:rFonts w:cs="Times New Roman"/>
          <w:b/>
          <w:sz w:val="28"/>
          <w:szCs w:val="28"/>
        </w:rPr>
        <w:t>Wee</w:t>
      </w:r>
      <w:r w:rsidR="00822A08">
        <w:rPr>
          <w:rFonts w:cs="Times New Roman"/>
          <w:b/>
          <w:sz w:val="28"/>
          <w:szCs w:val="28"/>
        </w:rPr>
        <w:t xml:space="preserve">k 4  </w:t>
      </w:r>
    </w:p>
    <w:p w14:paraId="546E9B8E" w14:textId="77777777" w:rsidR="00822A08" w:rsidRDefault="00822A08" w:rsidP="00822A08">
      <w:pPr>
        <w:spacing w:after="0" w:line="240" w:lineRule="auto"/>
        <w:rPr>
          <w:rFonts w:cs="Times New Roman"/>
          <w:szCs w:val="24"/>
        </w:rPr>
      </w:pPr>
      <w:r>
        <w:rPr>
          <w:rFonts w:cs="Times New Roman"/>
          <w:szCs w:val="24"/>
        </w:rPr>
        <w:tab/>
      </w:r>
    </w:p>
    <w:p w14:paraId="3FEA77F4" w14:textId="325280E9" w:rsidR="00822A08" w:rsidRDefault="00822A08" w:rsidP="00822A08">
      <w:pPr>
        <w:spacing w:after="0" w:line="240" w:lineRule="auto"/>
        <w:ind w:firstLine="720"/>
        <w:rPr>
          <w:rFonts w:cs="Times New Roman"/>
          <w:b/>
          <w:bCs/>
          <w:szCs w:val="24"/>
        </w:rPr>
      </w:pPr>
      <w:r w:rsidRPr="00822A08">
        <w:rPr>
          <w:rFonts w:cs="Times New Roman"/>
          <w:b/>
          <w:bCs/>
          <w:szCs w:val="24"/>
        </w:rPr>
        <w:t>Chapter 4:  Children with Intellectual and Developmental Disabilities</w:t>
      </w:r>
    </w:p>
    <w:p w14:paraId="22283AD2" w14:textId="77777777" w:rsidR="00822A08" w:rsidRPr="00822A08" w:rsidRDefault="00822A08" w:rsidP="00822A08">
      <w:pPr>
        <w:spacing w:after="0" w:line="240" w:lineRule="auto"/>
        <w:ind w:firstLine="720"/>
        <w:rPr>
          <w:rFonts w:asciiTheme="minorHAnsi" w:hAnsiTheme="minorHAnsi"/>
          <w:b/>
          <w:bCs/>
          <w:i/>
          <w:iCs/>
          <w:sz w:val="36"/>
          <w:szCs w:val="36"/>
        </w:rPr>
      </w:pPr>
    </w:p>
    <w:p w14:paraId="61B8E8C3" w14:textId="77777777" w:rsidR="00822A08" w:rsidRPr="00215462" w:rsidRDefault="00822A08" w:rsidP="00822A08">
      <w:pPr>
        <w:pStyle w:val="ChapTitle"/>
        <w:spacing w:after="160" w:line="259" w:lineRule="auto"/>
        <w:ind w:left="720"/>
        <w:rPr>
          <w:rFonts w:ascii="Times New Roman" w:hAnsi="Times New Roman"/>
          <w:b w:val="0"/>
          <w:bCs/>
          <w:sz w:val="24"/>
          <w:szCs w:val="24"/>
        </w:rPr>
      </w:pPr>
      <w:r w:rsidRPr="00A857BA">
        <w:rPr>
          <w:rFonts w:ascii="Times New Roman" w:hAnsi="Times New Roman"/>
          <w:sz w:val="24"/>
          <w:szCs w:val="24"/>
        </w:rPr>
        <w:t>Chapter Focus:</w:t>
      </w:r>
      <w:r>
        <w:rPr>
          <w:rFonts w:asciiTheme="minorHAnsi" w:hAnsiTheme="minorHAnsi"/>
          <w:sz w:val="28"/>
          <w:szCs w:val="24"/>
        </w:rPr>
        <w:t xml:space="preserve">   </w:t>
      </w:r>
      <w:r w:rsidRPr="00215462">
        <w:rPr>
          <w:rFonts w:ascii="Times New Roman" w:hAnsi="Times New Roman"/>
          <w:b w:val="0"/>
          <w:bCs/>
          <w:sz w:val="24"/>
          <w:szCs w:val="24"/>
        </w:rPr>
        <w:t>The exact nature of intellectual and developmental disabilities (IDD), the correct identification of these disabilities, and the societal acceptance of individuals with IDD have been constantly changing. The ideas about appropriate educational adaptations have also been changing in response to our growing knowledge of what can be done to improve this disability. The text reviews current definitions, factors that contribute to IDD, and characteristics of the group of students. A discussion of the identification process is followed by a look at instructional adaptations and teaching strategies.</w:t>
      </w:r>
    </w:p>
    <w:p w14:paraId="100CDA4E"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p w14:paraId="2BEC9C07" w14:textId="77777777" w:rsidR="00B840A8" w:rsidRDefault="00B840A8" w:rsidP="00822A08">
      <w:pPr>
        <w:pStyle w:val="BodyText1"/>
        <w:ind w:left="720"/>
        <w:rPr>
          <w:b/>
          <w:bCs/>
          <w:sz w:val="24"/>
          <w:szCs w:val="24"/>
        </w:rPr>
      </w:pPr>
    </w:p>
    <w:p w14:paraId="50302DCF" w14:textId="768D75C9" w:rsidR="00822A08" w:rsidRPr="00A857BA" w:rsidRDefault="00822A08" w:rsidP="00822A08">
      <w:pPr>
        <w:pStyle w:val="BodyText1"/>
        <w:ind w:left="720"/>
        <w:rPr>
          <w:b/>
          <w:bCs/>
          <w:sz w:val="24"/>
          <w:szCs w:val="24"/>
        </w:rPr>
      </w:pPr>
      <w:r w:rsidRPr="00A857BA">
        <w:rPr>
          <w:b/>
          <w:bCs/>
          <w:sz w:val="24"/>
          <w:szCs w:val="24"/>
        </w:rPr>
        <w:t>Watch the following videos about students with IDD in inclusive elementary classrooms:</w:t>
      </w:r>
    </w:p>
    <w:p w14:paraId="635A454C" w14:textId="77777777" w:rsidR="00822A08" w:rsidRPr="00215462" w:rsidRDefault="007A20C0" w:rsidP="00822A08">
      <w:pPr>
        <w:pStyle w:val="BodyText1"/>
        <w:numPr>
          <w:ilvl w:val="0"/>
          <w:numId w:val="13"/>
        </w:numPr>
        <w:ind w:left="1440"/>
        <w:rPr>
          <w:sz w:val="24"/>
          <w:szCs w:val="24"/>
        </w:rPr>
      </w:pPr>
      <w:hyperlink r:id="rId23" w:history="1">
        <w:r w:rsidR="00822A08" w:rsidRPr="00215462">
          <w:rPr>
            <w:rStyle w:val="Hyperlink"/>
            <w:sz w:val="24"/>
            <w:szCs w:val="24"/>
          </w:rPr>
          <w:t>http://www.youtube.com/watch?v=x8TnKi_YblQ</w:t>
        </w:r>
      </w:hyperlink>
      <w:r w:rsidR="00822A08" w:rsidRPr="00215462">
        <w:rPr>
          <w:sz w:val="24"/>
          <w:szCs w:val="24"/>
        </w:rPr>
        <w:t xml:space="preserve"> </w:t>
      </w:r>
    </w:p>
    <w:p w14:paraId="1921726B" w14:textId="77777777" w:rsidR="00822A08" w:rsidRPr="00215462" w:rsidRDefault="007A20C0" w:rsidP="00822A08">
      <w:pPr>
        <w:pStyle w:val="BodyText1"/>
        <w:numPr>
          <w:ilvl w:val="0"/>
          <w:numId w:val="13"/>
        </w:numPr>
        <w:ind w:left="1440"/>
        <w:rPr>
          <w:sz w:val="24"/>
          <w:szCs w:val="24"/>
        </w:rPr>
      </w:pPr>
      <w:hyperlink r:id="rId24" w:history="1">
        <w:r w:rsidR="00822A08" w:rsidRPr="00215462">
          <w:rPr>
            <w:rStyle w:val="Hyperlink"/>
            <w:sz w:val="24"/>
            <w:szCs w:val="24"/>
          </w:rPr>
          <w:t>http://www.youtube.com/watch?v=8VmP7MZ09h8</w:t>
        </w:r>
      </w:hyperlink>
    </w:p>
    <w:p w14:paraId="332F2560" w14:textId="77777777" w:rsidR="00822A08" w:rsidRDefault="00822A08" w:rsidP="00822A08">
      <w:pPr>
        <w:pStyle w:val="BodyText1"/>
        <w:ind w:left="720"/>
        <w:rPr>
          <w:sz w:val="24"/>
          <w:szCs w:val="24"/>
        </w:rPr>
      </w:pPr>
    </w:p>
    <w:p w14:paraId="32B997B0" w14:textId="77777777" w:rsidR="00822A08" w:rsidRPr="00E929F7" w:rsidRDefault="00822A08" w:rsidP="00822A08">
      <w:pPr>
        <w:ind w:firstLine="720"/>
        <w:rPr>
          <w:rFonts w:cs="Times New Roman"/>
          <w:b/>
          <w:bCs/>
          <w:color w:val="1A1A1A"/>
          <w:szCs w:val="24"/>
        </w:rPr>
      </w:pPr>
      <w:r>
        <w:rPr>
          <w:szCs w:val="24"/>
        </w:rPr>
        <w:lastRenderedPageBreak/>
        <w:t xml:space="preserve"> </w:t>
      </w:r>
      <w:bookmarkStart w:id="6" w:name="_Hlk82265091"/>
      <w:r w:rsidRPr="00E929F7">
        <w:rPr>
          <w:rFonts w:cs="Times New Roman"/>
          <w:b/>
          <w:bCs/>
          <w:color w:val="1A1A1A"/>
          <w:szCs w:val="24"/>
        </w:rPr>
        <w:t>After viewing the videos, respond to the following questions found on Canvas:</w:t>
      </w:r>
    </w:p>
    <w:bookmarkEnd w:id="6"/>
    <w:p w14:paraId="14FCFD2D" w14:textId="77777777" w:rsidR="00822A08" w:rsidRPr="00215462" w:rsidRDefault="00822A08" w:rsidP="00822A08">
      <w:pPr>
        <w:pStyle w:val="BodyText1"/>
        <w:numPr>
          <w:ilvl w:val="0"/>
          <w:numId w:val="15"/>
        </w:numPr>
        <w:rPr>
          <w:sz w:val="24"/>
          <w:szCs w:val="24"/>
        </w:rPr>
      </w:pPr>
      <w:r w:rsidRPr="00215462">
        <w:rPr>
          <w:sz w:val="24"/>
          <w:szCs w:val="24"/>
        </w:rPr>
        <w:t>How are Damian and Avery integrated into their elementary classrooms?</w:t>
      </w:r>
    </w:p>
    <w:p w14:paraId="488970B4" w14:textId="77777777" w:rsidR="00822A08" w:rsidRPr="00215462" w:rsidRDefault="00822A08" w:rsidP="00822A08">
      <w:pPr>
        <w:pStyle w:val="BodyText1"/>
        <w:numPr>
          <w:ilvl w:val="0"/>
          <w:numId w:val="14"/>
        </w:numPr>
        <w:ind w:left="1440"/>
        <w:rPr>
          <w:sz w:val="24"/>
          <w:szCs w:val="24"/>
        </w:rPr>
      </w:pPr>
      <w:r w:rsidRPr="00215462">
        <w:rPr>
          <w:sz w:val="24"/>
          <w:szCs w:val="24"/>
        </w:rPr>
        <w:t>What challenges (for students and teachers) come with using an inclusion model for students with IDD?</w:t>
      </w:r>
    </w:p>
    <w:p w14:paraId="5BB57C8F" w14:textId="77777777" w:rsidR="00822A08" w:rsidRPr="00215462" w:rsidRDefault="00822A08" w:rsidP="00822A08">
      <w:pPr>
        <w:pStyle w:val="BodyText1"/>
        <w:numPr>
          <w:ilvl w:val="0"/>
          <w:numId w:val="14"/>
        </w:numPr>
        <w:ind w:left="1440"/>
        <w:rPr>
          <w:sz w:val="24"/>
          <w:szCs w:val="24"/>
        </w:rPr>
      </w:pPr>
      <w:r w:rsidRPr="00215462">
        <w:rPr>
          <w:sz w:val="24"/>
          <w:szCs w:val="24"/>
        </w:rPr>
        <w:t>What benefits (for all students) come with the inclusion model?</w:t>
      </w:r>
    </w:p>
    <w:p w14:paraId="5C786B9D" w14:textId="77777777" w:rsidR="00822A08" w:rsidRPr="00215462" w:rsidRDefault="00822A08" w:rsidP="00822A08">
      <w:pPr>
        <w:widowControl w:val="0"/>
        <w:autoSpaceDE w:val="0"/>
        <w:autoSpaceDN w:val="0"/>
        <w:adjustRightInd w:val="0"/>
        <w:spacing w:after="0" w:line="360" w:lineRule="auto"/>
        <w:ind w:firstLine="720"/>
        <w:rPr>
          <w:rFonts w:cs="Times New Roman"/>
          <w:bCs/>
          <w:color w:val="1A1A1A"/>
          <w:szCs w:val="24"/>
        </w:rPr>
      </w:pPr>
    </w:p>
    <w:p w14:paraId="12C554EF"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375801B5"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46464F06"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0D0B24A0" w14:textId="3C7CCBB9" w:rsidR="00B840A8" w:rsidRPr="004228A3" w:rsidRDefault="00822A08" w:rsidP="00B840A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70F013DB" w14:textId="77777777" w:rsidR="00851414" w:rsidRDefault="00851414" w:rsidP="00851414">
      <w:pPr>
        <w:spacing w:after="0" w:line="360" w:lineRule="auto"/>
        <w:rPr>
          <w:rFonts w:cs="Times New Roman"/>
          <w:b/>
          <w:sz w:val="28"/>
          <w:szCs w:val="28"/>
        </w:rPr>
      </w:pPr>
    </w:p>
    <w:p w14:paraId="7709712C" w14:textId="697527BD" w:rsidR="00822A08" w:rsidRPr="00027BDC" w:rsidRDefault="00822A08" w:rsidP="00AE185D">
      <w:pPr>
        <w:spacing w:after="0" w:line="360" w:lineRule="auto"/>
        <w:ind w:firstLine="720"/>
        <w:rPr>
          <w:rFonts w:cs="Times New Roman"/>
          <w:szCs w:val="24"/>
        </w:rPr>
      </w:pPr>
      <w:r w:rsidRPr="00217C02">
        <w:rPr>
          <w:rFonts w:cs="Times New Roman"/>
          <w:b/>
          <w:sz w:val="28"/>
          <w:szCs w:val="28"/>
        </w:rPr>
        <w:t>Wee</w:t>
      </w:r>
      <w:r>
        <w:rPr>
          <w:rFonts w:cs="Times New Roman"/>
          <w:b/>
          <w:sz w:val="28"/>
          <w:szCs w:val="28"/>
        </w:rPr>
        <w:t xml:space="preserve">k 5  </w:t>
      </w:r>
    </w:p>
    <w:p w14:paraId="4047A5C9" w14:textId="77777777" w:rsidR="00822A08" w:rsidRPr="00A857BA" w:rsidRDefault="00822A08" w:rsidP="00822A08">
      <w:pPr>
        <w:spacing w:after="0" w:line="360" w:lineRule="auto"/>
        <w:rPr>
          <w:rFonts w:cs="Times New Roman"/>
          <w:b/>
          <w:szCs w:val="24"/>
        </w:rPr>
      </w:pPr>
      <w:r>
        <w:rPr>
          <w:rFonts w:cs="Times New Roman"/>
          <w:b/>
          <w:sz w:val="28"/>
          <w:szCs w:val="28"/>
        </w:rPr>
        <w:tab/>
      </w:r>
      <w:r>
        <w:rPr>
          <w:rFonts w:cs="Times New Roman"/>
          <w:b/>
          <w:szCs w:val="24"/>
        </w:rPr>
        <w:t>Test:  Chapters 1-4</w:t>
      </w:r>
    </w:p>
    <w:p w14:paraId="350E222E" w14:textId="77777777" w:rsidR="003E12EA" w:rsidRDefault="003E12EA" w:rsidP="00AE185D">
      <w:pPr>
        <w:spacing w:after="0" w:line="360" w:lineRule="auto"/>
        <w:ind w:firstLine="720"/>
        <w:rPr>
          <w:rFonts w:cs="Times New Roman"/>
          <w:b/>
          <w:sz w:val="28"/>
          <w:szCs w:val="28"/>
        </w:rPr>
      </w:pPr>
    </w:p>
    <w:p w14:paraId="7FD9E10C" w14:textId="50BB1B2B" w:rsidR="00822A08" w:rsidRPr="00C41DB1" w:rsidRDefault="00822A08" w:rsidP="00AE185D">
      <w:pPr>
        <w:spacing w:after="0" w:line="360" w:lineRule="auto"/>
        <w:ind w:firstLine="720"/>
        <w:rPr>
          <w:rFonts w:cs="Times New Roman"/>
          <w:b/>
          <w:sz w:val="28"/>
          <w:szCs w:val="28"/>
        </w:rPr>
      </w:pPr>
      <w:r w:rsidRPr="00C41DB1">
        <w:rPr>
          <w:rFonts w:cs="Times New Roman"/>
          <w:b/>
          <w:sz w:val="28"/>
          <w:szCs w:val="28"/>
        </w:rPr>
        <w:t xml:space="preserve">Week 6 </w:t>
      </w:r>
      <w:r>
        <w:rPr>
          <w:rFonts w:cs="Times New Roman"/>
          <w:b/>
          <w:sz w:val="28"/>
          <w:szCs w:val="28"/>
        </w:rPr>
        <w:t xml:space="preserve"> </w:t>
      </w:r>
    </w:p>
    <w:p w14:paraId="3D721110" w14:textId="77777777" w:rsidR="00822A08" w:rsidRPr="00130A44" w:rsidRDefault="00822A08" w:rsidP="00822A08">
      <w:pPr>
        <w:pStyle w:val="ChapTitle"/>
        <w:spacing w:after="0"/>
        <w:ind w:firstLine="720"/>
        <w:rPr>
          <w:rFonts w:ascii="Cambria" w:hAnsi="Cambria"/>
          <w:sz w:val="36"/>
          <w:szCs w:val="24"/>
        </w:rPr>
      </w:pPr>
      <w:r w:rsidRPr="00A857BA">
        <w:rPr>
          <w:rFonts w:ascii="Times New Roman" w:hAnsi="Times New Roman"/>
          <w:bCs/>
          <w:sz w:val="24"/>
          <w:szCs w:val="24"/>
        </w:rPr>
        <w:t>Chapter 5:  Children w</w:t>
      </w:r>
      <w:r w:rsidRPr="00A857BA">
        <w:rPr>
          <w:rFonts w:ascii="Times New Roman" w:hAnsi="Times New Roman"/>
          <w:sz w:val="24"/>
          <w:szCs w:val="24"/>
        </w:rPr>
        <w:t>ith Autism Spectrum Disorders</w:t>
      </w:r>
    </w:p>
    <w:p w14:paraId="5C056E13" w14:textId="77777777" w:rsidR="00822A08" w:rsidRPr="00C22E2D" w:rsidRDefault="00822A08" w:rsidP="00822A08">
      <w:pPr>
        <w:pStyle w:val="BodyText1"/>
        <w:rPr>
          <w:rFonts w:ascii="Cambria" w:hAnsi="Cambria"/>
          <w:sz w:val="24"/>
          <w:szCs w:val="24"/>
        </w:rPr>
      </w:pPr>
    </w:p>
    <w:p w14:paraId="575CB1E2" w14:textId="217F6D5F" w:rsidR="00822A08" w:rsidRPr="00A857BA" w:rsidRDefault="00822A08" w:rsidP="00822A08">
      <w:pPr>
        <w:pStyle w:val="SidebarHead"/>
        <w:pBdr>
          <w:top w:val="none" w:sz="0" w:space="0" w:color="auto"/>
          <w:left w:val="none" w:sz="0" w:space="0" w:color="auto"/>
          <w:bottom w:val="none" w:sz="0" w:space="0" w:color="auto"/>
          <w:right w:val="none" w:sz="0" w:space="0" w:color="auto"/>
        </w:pBdr>
        <w:spacing w:after="0"/>
        <w:ind w:left="720"/>
        <w:rPr>
          <w:b w:val="0"/>
          <w:bCs/>
          <w:sz w:val="24"/>
          <w:szCs w:val="24"/>
        </w:rPr>
      </w:pPr>
      <w:r w:rsidRPr="00A857BA">
        <w:rPr>
          <w:bCs/>
          <w:sz w:val="24"/>
          <w:szCs w:val="24"/>
        </w:rPr>
        <w:t>Chapter Focus:</w:t>
      </w:r>
      <w:r>
        <w:rPr>
          <w:b w:val="0"/>
          <w:sz w:val="24"/>
          <w:szCs w:val="24"/>
        </w:rPr>
        <w:t xml:space="preserve">  </w:t>
      </w:r>
      <w:r w:rsidRPr="00130A44">
        <w:rPr>
          <w:rFonts w:ascii="Cambria" w:hAnsi="Cambria"/>
          <w:b w:val="0"/>
          <w:sz w:val="28"/>
          <w:szCs w:val="24"/>
        </w:rPr>
        <w:fldChar w:fldCharType="begin"/>
      </w:r>
      <w:r w:rsidRPr="00130A44">
        <w:rPr>
          <w:rFonts w:ascii="Cambria" w:hAnsi="Cambria"/>
          <w:b w:val="0"/>
          <w:sz w:val="28"/>
          <w:szCs w:val="24"/>
        </w:rPr>
        <w:instrText xml:space="preserve"> seq NLs1 \r 0 \h </w:instrText>
      </w:r>
      <w:r w:rsidRPr="00130A44">
        <w:rPr>
          <w:rFonts w:ascii="Cambria" w:hAnsi="Cambria"/>
          <w:b w:val="0"/>
          <w:sz w:val="28"/>
          <w:szCs w:val="24"/>
        </w:rPr>
        <w:fldChar w:fldCharType="end"/>
      </w:r>
      <w:r>
        <w:rPr>
          <w:rFonts w:ascii="Cambria" w:hAnsi="Cambria"/>
          <w:b w:val="0"/>
          <w:sz w:val="28"/>
          <w:szCs w:val="24"/>
        </w:rPr>
        <w:t xml:space="preserve"> </w:t>
      </w:r>
      <w:r w:rsidRPr="00A857BA">
        <w:rPr>
          <w:b w:val="0"/>
          <w:bCs/>
          <w:sz w:val="24"/>
          <w:szCs w:val="24"/>
        </w:rPr>
        <w:t>In this chapter, the characteristics of children with autism spectrum disorders are discussed, as are important historical events that have shaped our understanding of autism. The characteristics and examples of effective early childhood and school-age education programs are presented, including the uses of technology for children with autism spectrum disorders. Finally, the family issues for children with autism spectrum disorders are discussed, including the role of the teacher in helping parents and caregivers develop specialized skills for assisting and understanding their child.</w:t>
      </w:r>
    </w:p>
    <w:p w14:paraId="1A2102EC" w14:textId="44E0D722" w:rsidR="00822A08" w:rsidRDefault="00822A08" w:rsidP="00822A08">
      <w:pPr>
        <w:widowControl w:val="0"/>
        <w:autoSpaceDE w:val="0"/>
        <w:autoSpaceDN w:val="0"/>
        <w:adjustRightInd w:val="0"/>
        <w:spacing w:after="0" w:line="360" w:lineRule="auto"/>
        <w:ind w:firstLine="720"/>
        <w:rPr>
          <w:rFonts w:cs="Times New Roman"/>
          <w:b/>
          <w:color w:val="1A1A1A"/>
          <w:szCs w:val="24"/>
        </w:rPr>
      </w:pPr>
    </w:p>
    <w:p w14:paraId="00AA0F71" w14:textId="77777777" w:rsidR="004228A3" w:rsidRDefault="004228A3" w:rsidP="00822A08">
      <w:pPr>
        <w:widowControl w:val="0"/>
        <w:autoSpaceDE w:val="0"/>
        <w:autoSpaceDN w:val="0"/>
        <w:adjustRightInd w:val="0"/>
        <w:spacing w:after="0" w:line="360" w:lineRule="auto"/>
        <w:ind w:firstLine="720"/>
        <w:rPr>
          <w:rFonts w:cs="Times New Roman"/>
          <w:b/>
          <w:color w:val="1A1A1A"/>
          <w:szCs w:val="24"/>
        </w:rPr>
      </w:pPr>
    </w:p>
    <w:p w14:paraId="7F79C6B6"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p w14:paraId="2A4526FC" w14:textId="77777777" w:rsidR="00822A08" w:rsidRPr="00A857BA" w:rsidRDefault="00822A08" w:rsidP="00822A08">
      <w:pPr>
        <w:pStyle w:val="BodyText1"/>
        <w:ind w:left="720"/>
        <w:rPr>
          <w:b/>
          <w:bCs/>
          <w:sz w:val="24"/>
          <w:szCs w:val="24"/>
        </w:rPr>
      </w:pPr>
      <w:r w:rsidRPr="00A857BA">
        <w:rPr>
          <w:b/>
          <w:bCs/>
          <w:sz w:val="24"/>
          <w:szCs w:val="24"/>
        </w:rPr>
        <w:t>Watch the following video where parents of children with ASD discuss how ASD has impact their lives:</w:t>
      </w:r>
    </w:p>
    <w:p w14:paraId="39F5574E" w14:textId="77777777" w:rsidR="00822A08" w:rsidRPr="00A857BA" w:rsidRDefault="007A20C0" w:rsidP="00822A08">
      <w:pPr>
        <w:pStyle w:val="BodyText1"/>
        <w:numPr>
          <w:ilvl w:val="0"/>
          <w:numId w:val="17"/>
        </w:numPr>
        <w:ind w:left="1080"/>
        <w:rPr>
          <w:sz w:val="24"/>
          <w:szCs w:val="24"/>
        </w:rPr>
      </w:pPr>
      <w:hyperlink r:id="rId25" w:history="1">
        <w:r w:rsidR="00822A08" w:rsidRPr="00A857BA">
          <w:rPr>
            <w:rStyle w:val="Hyperlink"/>
            <w:sz w:val="24"/>
            <w:szCs w:val="24"/>
          </w:rPr>
          <w:t>http://www.youtube.com/watch?v=gu9i410K6Dk</w:t>
        </w:r>
      </w:hyperlink>
    </w:p>
    <w:p w14:paraId="1423294D" w14:textId="77777777" w:rsidR="00822A08" w:rsidRDefault="00822A08" w:rsidP="00822A08">
      <w:pPr>
        <w:pStyle w:val="ListParagraph"/>
        <w:rPr>
          <w:rFonts w:cs="Times New Roman"/>
          <w:b/>
          <w:bCs/>
          <w:color w:val="1A1A1A"/>
          <w:szCs w:val="24"/>
        </w:rPr>
      </w:pPr>
    </w:p>
    <w:p w14:paraId="23F419E9" w14:textId="77777777" w:rsidR="00822A08" w:rsidRPr="00A857BA" w:rsidRDefault="00822A08" w:rsidP="00822A08">
      <w:pPr>
        <w:pStyle w:val="ListParagraph"/>
        <w:rPr>
          <w:rFonts w:cs="Times New Roman"/>
          <w:b/>
          <w:bCs/>
          <w:color w:val="1A1A1A"/>
          <w:szCs w:val="24"/>
        </w:rPr>
      </w:pPr>
      <w:r w:rsidRPr="00A857BA">
        <w:rPr>
          <w:rFonts w:cs="Times New Roman"/>
          <w:b/>
          <w:bCs/>
          <w:color w:val="1A1A1A"/>
          <w:szCs w:val="24"/>
        </w:rPr>
        <w:t>After viewing the videos, respond to the following questions found on Canvas:</w:t>
      </w:r>
    </w:p>
    <w:p w14:paraId="6692B631" w14:textId="77777777" w:rsidR="00822A08" w:rsidRPr="00A857BA" w:rsidRDefault="00822A08" w:rsidP="00822A08">
      <w:pPr>
        <w:pStyle w:val="BodyText1"/>
        <w:numPr>
          <w:ilvl w:val="0"/>
          <w:numId w:val="16"/>
        </w:numPr>
        <w:ind w:left="1080"/>
        <w:rPr>
          <w:sz w:val="24"/>
          <w:szCs w:val="24"/>
        </w:rPr>
      </w:pPr>
      <w:r w:rsidRPr="00A857BA">
        <w:rPr>
          <w:sz w:val="24"/>
          <w:szCs w:val="24"/>
        </w:rPr>
        <w:t>What concerns did the parents have for their children and their children’s educations?</w:t>
      </w:r>
    </w:p>
    <w:p w14:paraId="256458A2" w14:textId="77777777" w:rsidR="00822A08" w:rsidRPr="00A857BA" w:rsidRDefault="00822A08" w:rsidP="00822A08">
      <w:pPr>
        <w:pStyle w:val="BodyText1"/>
        <w:numPr>
          <w:ilvl w:val="0"/>
          <w:numId w:val="16"/>
        </w:numPr>
        <w:ind w:left="1080"/>
        <w:rPr>
          <w:sz w:val="24"/>
          <w:szCs w:val="24"/>
        </w:rPr>
      </w:pPr>
      <w:r w:rsidRPr="00A857BA">
        <w:rPr>
          <w:sz w:val="24"/>
          <w:szCs w:val="24"/>
        </w:rPr>
        <w:lastRenderedPageBreak/>
        <w:t>What supports where important to help parents cope?</w:t>
      </w:r>
    </w:p>
    <w:p w14:paraId="15A908BC" w14:textId="77777777" w:rsidR="00822A08" w:rsidRPr="00A857BA" w:rsidRDefault="00822A08" w:rsidP="00822A08">
      <w:pPr>
        <w:pStyle w:val="BodyText1"/>
        <w:numPr>
          <w:ilvl w:val="0"/>
          <w:numId w:val="16"/>
        </w:numPr>
        <w:ind w:left="1080"/>
        <w:rPr>
          <w:sz w:val="24"/>
          <w:szCs w:val="24"/>
        </w:rPr>
      </w:pPr>
      <w:r w:rsidRPr="00A857BA">
        <w:rPr>
          <w:sz w:val="24"/>
          <w:szCs w:val="24"/>
        </w:rPr>
        <w:t>What do the parents feel has enabled their children to thrive?</w:t>
      </w:r>
    </w:p>
    <w:p w14:paraId="10C0CB86" w14:textId="77777777" w:rsidR="00822A08" w:rsidRDefault="00822A08" w:rsidP="00822A08">
      <w:pPr>
        <w:spacing w:after="0" w:line="360" w:lineRule="auto"/>
        <w:rPr>
          <w:rFonts w:cs="Times New Roman"/>
          <w:b/>
          <w:szCs w:val="24"/>
        </w:rPr>
      </w:pPr>
    </w:p>
    <w:p w14:paraId="4F4C8222"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452943DE"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5B1D7C9B"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154221CD"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7CA36DCF" w14:textId="561A0BFD" w:rsidR="003E12EA" w:rsidRDefault="003E12EA" w:rsidP="003E12EA">
      <w:pPr>
        <w:spacing w:after="0" w:line="360" w:lineRule="auto"/>
        <w:rPr>
          <w:rFonts w:cs="Times New Roman"/>
          <w:b/>
          <w:sz w:val="28"/>
          <w:szCs w:val="28"/>
        </w:rPr>
      </w:pPr>
    </w:p>
    <w:p w14:paraId="0CE2F24F" w14:textId="0F1634CB" w:rsidR="00822A08" w:rsidRPr="00027BDC" w:rsidRDefault="00822A08" w:rsidP="00AE185D">
      <w:pPr>
        <w:spacing w:after="0" w:line="360" w:lineRule="auto"/>
        <w:ind w:firstLine="720"/>
        <w:rPr>
          <w:rFonts w:cs="Times New Roman"/>
          <w:szCs w:val="24"/>
        </w:rPr>
      </w:pPr>
      <w:r w:rsidRPr="00C41DB1">
        <w:rPr>
          <w:rFonts w:cs="Times New Roman"/>
          <w:b/>
          <w:sz w:val="28"/>
          <w:szCs w:val="28"/>
        </w:rPr>
        <w:t>We</w:t>
      </w:r>
      <w:r>
        <w:rPr>
          <w:rFonts w:cs="Times New Roman"/>
          <w:b/>
          <w:sz w:val="28"/>
          <w:szCs w:val="28"/>
        </w:rPr>
        <w:t xml:space="preserve">ek 7  </w:t>
      </w:r>
    </w:p>
    <w:p w14:paraId="797670CD" w14:textId="77777777" w:rsidR="00822A08" w:rsidRPr="00027BDC" w:rsidRDefault="00822A08" w:rsidP="00822A08">
      <w:pPr>
        <w:pStyle w:val="ListParagraph"/>
        <w:spacing w:after="0" w:line="240" w:lineRule="auto"/>
        <w:ind w:left="1080"/>
        <w:rPr>
          <w:rFonts w:cs="Times New Roman"/>
          <w:szCs w:val="24"/>
        </w:rPr>
      </w:pPr>
      <w:r>
        <w:rPr>
          <w:rFonts w:cs="Times New Roman"/>
          <w:szCs w:val="24"/>
        </w:rPr>
        <w:t xml:space="preserve"> </w:t>
      </w:r>
    </w:p>
    <w:p w14:paraId="4FD259D7" w14:textId="4F9B2C8B" w:rsidR="00822A08" w:rsidRPr="00AA54C5" w:rsidRDefault="00822A08" w:rsidP="00822A08">
      <w:pPr>
        <w:rPr>
          <w:rFonts w:cs="Times New Roman"/>
          <w:b/>
          <w:szCs w:val="24"/>
        </w:rPr>
      </w:pPr>
      <w:r>
        <w:rPr>
          <w:rFonts w:cs="Times New Roman"/>
          <w:b/>
          <w:sz w:val="28"/>
          <w:szCs w:val="28"/>
        </w:rPr>
        <w:t xml:space="preserve"> </w:t>
      </w:r>
      <w:r>
        <w:rPr>
          <w:rFonts w:cs="Times New Roman"/>
          <w:b/>
          <w:sz w:val="28"/>
          <w:szCs w:val="28"/>
        </w:rPr>
        <w:tab/>
      </w:r>
      <w:r>
        <w:rPr>
          <w:rFonts w:cs="Times New Roman"/>
          <w:b/>
          <w:szCs w:val="24"/>
        </w:rPr>
        <w:t xml:space="preserve">Chapter 6:  </w:t>
      </w:r>
      <w:r w:rsidR="002D31E5">
        <w:rPr>
          <w:rFonts w:cs="Times New Roman"/>
          <w:b/>
          <w:szCs w:val="24"/>
        </w:rPr>
        <w:t>Children with Learning Disabilities</w:t>
      </w:r>
    </w:p>
    <w:p w14:paraId="6410728D" w14:textId="447D0F72" w:rsidR="00851414" w:rsidRDefault="00AA2706" w:rsidP="00851414">
      <w:pPr>
        <w:rPr>
          <w:rFonts w:cs="Times New Roman"/>
          <w:b/>
          <w:szCs w:val="24"/>
        </w:rPr>
      </w:pPr>
      <w:r>
        <w:rPr>
          <w:rFonts w:cs="Times New Roman"/>
          <w:b/>
          <w:szCs w:val="24"/>
        </w:rPr>
        <w:t xml:space="preserve"> </w:t>
      </w:r>
    </w:p>
    <w:p w14:paraId="08F06F3B" w14:textId="0D75321E" w:rsidR="00822A08" w:rsidRPr="00AA54C5" w:rsidRDefault="00822A08" w:rsidP="00822A08">
      <w:pPr>
        <w:ind w:left="720"/>
        <w:rPr>
          <w:rFonts w:cs="Times New Roman"/>
          <w:szCs w:val="24"/>
        </w:rPr>
      </w:pPr>
      <w:r>
        <w:rPr>
          <w:rFonts w:cs="Times New Roman"/>
          <w:b/>
          <w:szCs w:val="24"/>
        </w:rPr>
        <w:t xml:space="preserve">Chapter Focus:  </w:t>
      </w:r>
      <w:r>
        <w:rPr>
          <w:b/>
          <w:sz w:val="28"/>
        </w:rPr>
        <w:t xml:space="preserve"> </w:t>
      </w:r>
      <w:r w:rsidRPr="00AA54C5">
        <w:rPr>
          <w:rFonts w:cs="Times New Roman"/>
          <w:szCs w:val="24"/>
        </w:rPr>
        <w:t>The text discusses the varying perspectives on learning disabilities. The new IDEA 2004 evaluation procedures are introduced and the response to intervention approach is applied to identify and serve students with learning disabilities. Current educational adaptations are reviewed, highlighting the relationship between the problems of children with learning disabilities and the educational strategies and programs that have been developed to help them. The information-processing model is used to show how a learning disability can affect learning.</w:t>
      </w:r>
    </w:p>
    <w:p w14:paraId="7A3F1C13" w14:textId="5B79EC7F" w:rsidR="00822A08" w:rsidRDefault="00822A08" w:rsidP="00822A08">
      <w:pPr>
        <w:widowControl w:val="0"/>
        <w:autoSpaceDE w:val="0"/>
        <w:autoSpaceDN w:val="0"/>
        <w:adjustRightInd w:val="0"/>
        <w:spacing w:after="0" w:line="360" w:lineRule="auto"/>
        <w:ind w:firstLine="720"/>
        <w:rPr>
          <w:rFonts w:cs="Times New Roman"/>
          <w:bCs/>
          <w:color w:val="1A1A1A"/>
          <w:szCs w:val="24"/>
        </w:rPr>
      </w:pPr>
      <w:bookmarkStart w:id="7" w:name="_Hlk82267208"/>
      <w:r>
        <w:rPr>
          <w:rFonts w:cs="Times New Roman"/>
          <w:b/>
          <w:color w:val="1A1A1A"/>
          <w:szCs w:val="24"/>
        </w:rPr>
        <w:t xml:space="preserve">Terminology:  </w:t>
      </w:r>
      <w:r>
        <w:rPr>
          <w:rFonts w:cs="Times New Roman"/>
          <w:bCs/>
          <w:color w:val="1A1A1A"/>
          <w:szCs w:val="24"/>
        </w:rPr>
        <w:t>Review the terminology in the Chapter.</w:t>
      </w:r>
    </w:p>
    <w:bookmarkEnd w:id="7"/>
    <w:p w14:paraId="40A6758A" w14:textId="77777777" w:rsidR="00822A08" w:rsidRPr="00AA54C5" w:rsidRDefault="00822A08" w:rsidP="00822A08">
      <w:pPr>
        <w:pStyle w:val="BodyText1"/>
        <w:ind w:left="720"/>
        <w:rPr>
          <w:b/>
          <w:bCs/>
          <w:sz w:val="24"/>
          <w:szCs w:val="24"/>
        </w:rPr>
      </w:pPr>
      <w:r w:rsidRPr="00AA54C5">
        <w:rPr>
          <w:b/>
          <w:bCs/>
          <w:sz w:val="24"/>
          <w:szCs w:val="24"/>
        </w:rPr>
        <w:t xml:space="preserve">Watch the following video from the PBS NewsHour profiling how one school helps students with learning disabilities succeed: </w:t>
      </w:r>
    </w:p>
    <w:p w14:paraId="4CF807D9" w14:textId="77777777" w:rsidR="00822A08" w:rsidRPr="00AA54C5" w:rsidRDefault="007A20C0" w:rsidP="00822A08">
      <w:pPr>
        <w:pStyle w:val="BodyText1"/>
        <w:numPr>
          <w:ilvl w:val="0"/>
          <w:numId w:val="18"/>
        </w:numPr>
        <w:rPr>
          <w:sz w:val="24"/>
          <w:szCs w:val="24"/>
        </w:rPr>
      </w:pPr>
      <w:hyperlink r:id="rId26" w:history="1">
        <w:r w:rsidR="00822A08" w:rsidRPr="005F5AFF">
          <w:rPr>
            <w:rStyle w:val="Hyperlink"/>
            <w:sz w:val="24"/>
            <w:szCs w:val="24"/>
          </w:rPr>
          <w:t>http://www.youtube.com/watch?v=52sT5Euthg4</w:t>
        </w:r>
      </w:hyperlink>
    </w:p>
    <w:p w14:paraId="7BDA3904" w14:textId="77777777" w:rsidR="00822A08" w:rsidRPr="00A857BA" w:rsidRDefault="00822A08" w:rsidP="00822A08">
      <w:pPr>
        <w:pStyle w:val="ListParagraph"/>
        <w:rPr>
          <w:rFonts w:cs="Times New Roman"/>
          <w:b/>
          <w:bCs/>
          <w:color w:val="1A1A1A"/>
          <w:szCs w:val="24"/>
        </w:rPr>
      </w:pPr>
      <w:bookmarkStart w:id="8" w:name="_Hlk82267436"/>
      <w:r w:rsidRPr="00A857BA">
        <w:rPr>
          <w:rFonts w:cs="Times New Roman"/>
          <w:b/>
          <w:bCs/>
          <w:color w:val="1A1A1A"/>
          <w:szCs w:val="24"/>
        </w:rPr>
        <w:t>After viewing the videos, respond to the following questions found on Canvas:</w:t>
      </w:r>
    </w:p>
    <w:bookmarkEnd w:id="8"/>
    <w:p w14:paraId="7DCA3D6B" w14:textId="77777777" w:rsidR="00822A08" w:rsidRPr="00AA54C5" w:rsidRDefault="00822A08" w:rsidP="00822A08">
      <w:pPr>
        <w:pStyle w:val="BodyText1"/>
        <w:numPr>
          <w:ilvl w:val="0"/>
          <w:numId w:val="18"/>
        </w:numPr>
        <w:rPr>
          <w:sz w:val="24"/>
          <w:szCs w:val="24"/>
        </w:rPr>
      </w:pPr>
      <w:r w:rsidRPr="00AA54C5">
        <w:rPr>
          <w:sz w:val="24"/>
          <w:szCs w:val="24"/>
        </w:rPr>
        <w:t>What strategies do you see being used?  What were these strategies intended to do?</w:t>
      </w:r>
    </w:p>
    <w:p w14:paraId="52A33286" w14:textId="77777777" w:rsidR="00822A08" w:rsidRPr="00AA54C5" w:rsidRDefault="00822A08" w:rsidP="00822A08">
      <w:pPr>
        <w:pStyle w:val="BodyText1"/>
        <w:numPr>
          <w:ilvl w:val="0"/>
          <w:numId w:val="18"/>
        </w:numPr>
        <w:rPr>
          <w:sz w:val="24"/>
          <w:szCs w:val="24"/>
        </w:rPr>
      </w:pPr>
      <w:r w:rsidRPr="00AA54C5">
        <w:rPr>
          <w:sz w:val="24"/>
          <w:szCs w:val="24"/>
        </w:rPr>
        <w:t>What challenges about educating students with learning disabilities are raised?  What are possible solutions to this problem?</w:t>
      </w:r>
    </w:p>
    <w:p w14:paraId="04C54003" w14:textId="77777777" w:rsidR="00822A08" w:rsidRPr="000D3538" w:rsidRDefault="00822A08" w:rsidP="00822A08">
      <w:pPr>
        <w:pStyle w:val="ListParagraph"/>
        <w:numPr>
          <w:ilvl w:val="0"/>
          <w:numId w:val="5"/>
        </w:numPr>
        <w:spacing w:after="0" w:line="360" w:lineRule="auto"/>
        <w:rPr>
          <w:rFonts w:cs="Times New Roman"/>
          <w:b/>
          <w:i/>
          <w:szCs w:val="24"/>
        </w:rPr>
      </w:pPr>
      <w:bookmarkStart w:id="9" w:name="_Hlk82267454"/>
      <w:r>
        <w:rPr>
          <w:rFonts w:cs="Times New Roman"/>
          <w:b/>
          <w:i/>
          <w:szCs w:val="24"/>
        </w:rPr>
        <w:t>Canvas</w:t>
      </w:r>
      <w:r w:rsidRPr="000D3538">
        <w:rPr>
          <w:rFonts w:cs="Times New Roman"/>
          <w:b/>
          <w:i/>
          <w:szCs w:val="24"/>
        </w:rPr>
        <w:t xml:space="preserve"> Assignments:</w:t>
      </w:r>
    </w:p>
    <w:p w14:paraId="1E355915"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7FA7319F"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4C27AD67"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bookmarkEnd w:id="9"/>
    <w:p w14:paraId="4E69C307" w14:textId="77777777" w:rsidR="00AE185D" w:rsidRDefault="00AE185D" w:rsidP="00822A08">
      <w:pPr>
        <w:spacing w:after="0" w:line="360" w:lineRule="auto"/>
        <w:rPr>
          <w:rFonts w:cs="Times New Roman"/>
          <w:b/>
          <w:sz w:val="28"/>
          <w:szCs w:val="28"/>
        </w:rPr>
      </w:pPr>
    </w:p>
    <w:p w14:paraId="5AA84CE9" w14:textId="27E9C650" w:rsidR="00822A08" w:rsidRDefault="00822A08" w:rsidP="00AE185D">
      <w:pPr>
        <w:spacing w:after="0" w:line="360" w:lineRule="auto"/>
        <w:ind w:firstLine="720"/>
        <w:rPr>
          <w:rFonts w:cs="Times New Roman"/>
          <w:szCs w:val="24"/>
        </w:rPr>
      </w:pPr>
      <w:r w:rsidRPr="00C41DB1">
        <w:rPr>
          <w:rFonts w:cs="Times New Roman"/>
          <w:b/>
          <w:sz w:val="28"/>
          <w:szCs w:val="28"/>
        </w:rPr>
        <w:lastRenderedPageBreak/>
        <w:t xml:space="preserve">Week 8 </w:t>
      </w:r>
      <w:r>
        <w:rPr>
          <w:rFonts w:cs="Times New Roman"/>
          <w:b/>
          <w:sz w:val="28"/>
          <w:szCs w:val="28"/>
        </w:rPr>
        <w:t xml:space="preserve"> </w:t>
      </w:r>
      <w:r>
        <w:rPr>
          <w:rFonts w:cs="Times New Roman"/>
          <w:szCs w:val="24"/>
        </w:rPr>
        <w:t xml:space="preserve"> </w:t>
      </w:r>
    </w:p>
    <w:p w14:paraId="38F31721" w14:textId="7D052549" w:rsidR="00822A08" w:rsidRPr="00AA54C5" w:rsidRDefault="00822A08" w:rsidP="00822A08">
      <w:pPr>
        <w:ind w:left="720"/>
        <w:rPr>
          <w:rFonts w:cs="Times New Roman"/>
          <w:b/>
          <w:szCs w:val="24"/>
        </w:rPr>
      </w:pPr>
      <w:r w:rsidRPr="00AA54C5">
        <w:rPr>
          <w:rFonts w:cs="Times New Roman"/>
          <w:b/>
          <w:bCs/>
          <w:szCs w:val="24"/>
        </w:rPr>
        <w:t xml:space="preserve">Chapter 7:  </w:t>
      </w:r>
      <w:r w:rsidR="002D31E5">
        <w:rPr>
          <w:rFonts w:cs="Times New Roman"/>
          <w:b/>
          <w:bCs/>
          <w:szCs w:val="24"/>
        </w:rPr>
        <w:t xml:space="preserve">Children With Attention Deficit/Hyperactive Disorders (ADHD) </w:t>
      </w:r>
    </w:p>
    <w:p w14:paraId="697E48A3" w14:textId="7EBA5626" w:rsidR="00822A08" w:rsidRDefault="00822A08" w:rsidP="004228A3">
      <w:pPr>
        <w:ind w:left="720"/>
        <w:rPr>
          <w:rFonts w:cs="Times New Roman"/>
          <w:szCs w:val="24"/>
        </w:rPr>
      </w:pPr>
      <w:r>
        <w:rPr>
          <w:rFonts w:cs="Times New Roman"/>
          <w:b/>
          <w:szCs w:val="24"/>
        </w:rPr>
        <w:t xml:space="preserve">Chapter Focus:   </w:t>
      </w:r>
      <w:r w:rsidRPr="00AA54C5">
        <w:rPr>
          <w:rFonts w:cs="Times New Roman"/>
          <w:szCs w:val="24"/>
        </w:rPr>
        <w:t xml:space="preserve">This chapter examines Attention Deficit/Hyperactive Disorders (ADHD), exploring the definitions and causes as well as characteristics of children with ADHD.  It discusses the challenges of identification, treatment options, and the comorbidity of ADHD with other exceptionalities.  Special </w:t>
      </w:r>
      <w:r w:rsidR="004228A3">
        <w:rPr>
          <w:rFonts w:cs="Times New Roman"/>
          <w:szCs w:val="24"/>
        </w:rPr>
        <w:t>attention is paid to changes in</w:t>
      </w:r>
      <w:r w:rsidRPr="00AA54C5">
        <w:rPr>
          <w:rFonts w:cs="Times New Roman"/>
          <w:szCs w:val="24"/>
        </w:rPr>
        <w:t>educational structures and curriculum modifications that may help students with ADHD achieve their academic potential.  Finally, concerns related to family and post-secondary life are addressed.</w:t>
      </w:r>
    </w:p>
    <w:p w14:paraId="4C57855F"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p w14:paraId="39E78B60" w14:textId="57C463DA" w:rsidR="00B840A8" w:rsidRDefault="002D5A69" w:rsidP="00B840A8">
      <w:pPr>
        <w:pStyle w:val="BodyText1"/>
        <w:rPr>
          <w:b/>
          <w:bCs/>
          <w:sz w:val="24"/>
          <w:szCs w:val="24"/>
        </w:rPr>
      </w:pPr>
      <w:r>
        <w:rPr>
          <w:b/>
          <w:bCs/>
          <w:sz w:val="24"/>
          <w:szCs w:val="24"/>
        </w:rPr>
        <w:t xml:space="preserve"> </w:t>
      </w:r>
    </w:p>
    <w:p w14:paraId="42FDEF48" w14:textId="6AE8837A" w:rsidR="00822A08" w:rsidRPr="00AA54C5" w:rsidRDefault="00822A08" w:rsidP="00822A08">
      <w:pPr>
        <w:pStyle w:val="BodyText1"/>
        <w:ind w:left="720"/>
        <w:rPr>
          <w:b/>
          <w:bCs/>
          <w:sz w:val="24"/>
          <w:szCs w:val="24"/>
        </w:rPr>
      </w:pPr>
      <w:r w:rsidRPr="00AA54C5">
        <w:rPr>
          <w:b/>
          <w:bCs/>
          <w:sz w:val="24"/>
          <w:szCs w:val="24"/>
        </w:rPr>
        <w:t>Watch the PBS Frontline documentary “Medicating Kids”:</w:t>
      </w:r>
    </w:p>
    <w:p w14:paraId="22D16803" w14:textId="77777777" w:rsidR="00822A08" w:rsidRPr="00AA54C5" w:rsidRDefault="007A20C0" w:rsidP="00822A08">
      <w:pPr>
        <w:pStyle w:val="BodyText1"/>
        <w:numPr>
          <w:ilvl w:val="0"/>
          <w:numId w:val="19"/>
        </w:numPr>
        <w:ind w:left="1440"/>
        <w:rPr>
          <w:sz w:val="24"/>
          <w:szCs w:val="24"/>
        </w:rPr>
      </w:pPr>
      <w:hyperlink r:id="rId27" w:history="1">
        <w:r w:rsidR="00822A08" w:rsidRPr="00AA54C5">
          <w:rPr>
            <w:rStyle w:val="Hyperlink"/>
            <w:sz w:val="24"/>
            <w:szCs w:val="24"/>
          </w:rPr>
          <w:t>http://www.pbs.org/wgbh/pages/frontline/shows/medicating/</w:t>
        </w:r>
      </w:hyperlink>
      <w:r w:rsidR="00822A08" w:rsidRPr="00AA54C5">
        <w:rPr>
          <w:sz w:val="24"/>
          <w:szCs w:val="24"/>
        </w:rPr>
        <w:t xml:space="preserve"> </w:t>
      </w:r>
    </w:p>
    <w:p w14:paraId="6D6383F4" w14:textId="77777777" w:rsidR="00822A08" w:rsidRPr="00A857BA" w:rsidRDefault="00822A08" w:rsidP="00822A08">
      <w:pPr>
        <w:pStyle w:val="ListParagraph"/>
        <w:rPr>
          <w:rFonts w:cs="Times New Roman"/>
          <w:b/>
          <w:bCs/>
          <w:color w:val="1A1A1A"/>
          <w:szCs w:val="24"/>
        </w:rPr>
      </w:pPr>
      <w:r>
        <w:rPr>
          <w:szCs w:val="24"/>
        </w:rPr>
        <w:t xml:space="preserve"> </w:t>
      </w:r>
      <w:r w:rsidRPr="00A857BA">
        <w:rPr>
          <w:rFonts w:cs="Times New Roman"/>
          <w:b/>
          <w:bCs/>
          <w:color w:val="1A1A1A"/>
          <w:szCs w:val="24"/>
        </w:rPr>
        <w:t>After viewing the videos, respond to the following questions found on Canvas:</w:t>
      </w:r>
    </w:p>
    <w:p w14:paraId="1DCA1E08" w14:textId="77777777" w:rsidR="00822A08" w:rsidRPr="00AA54C5" w:rsidRDefault="00822A08" w:rsidP="00822A08">
      <w:pPr>
        <w:pStyle w:val="BodyText1"/>
        <w:numPr>
          <w:ilvl w:val="0"/>
          <w:numId w:val="19"/>
        </w:numPr>
        <w:ind w:left="1440"/>
        <w:rPr>
          <w:sz w:val="24"/>
          <w:szCs w:val="24"/>
        </w:rPr>
      </w:pPr>
      <w:r w:rsidRPr="00AA54C5">
        <w:rPr>
          <w:sz w:val="24"/>
          <w:szCs w:val="24"/>
        </w:rPr>
        <w:t>What challenges did the students profiled face?</w:t>
      </w:r>
    </w:p>
    <w:p w14:paraId="6DEECC14" w14:textId="77777777" w:rsidR="00822A08" w:rsidRPr="00AA54C5" w:rsidRDefault="00822A08" w:rsidP="00822A08">
      <w:pPr>
        <w:pStyle w:val="BodyText1"/>
        <w:numPr>
          <w:ilvl w:val="0"/>
          <w:numId w:val="19"/>
        </w:numPr>
        <w:ind w:left="1440"/>
        <w:rPr>
          <w:sz w:val="24"/>
          <w:szCs w:val="24"/>
        </w:rPr>
      </w:pPr>
      <w:r w:rsidRPr="00AA54C5">
        <w:rPr>
          <w:sz w:val="24"/>
          <w:szCs w:val="24"/>
        </w:rPr>
        <w:t>What factors did the students and their families consider as they made the decision to use or not use medication?</w:t>
      </w:r>
    </w:p>
    <w:p w14:paraId="7D181DCA" w14:textId="77777777" w:rsidR="00822A08" w:rsidRPr="00AA54C5" w:rsidRDefault="00822A08" w:rsidP="00822A08">
      <w:pPr>
        <w:pStyle w:val="BodyText1"/>
        <w:numPr>
          <w:ilvl w:val="0"/>
          <w:numId w:val="19"/>
        </w:numPr>
        <w:ind w:left="1440"/>
        <w:rPr>
          <w:sz w:val="24"/>
          <w:szCs w:val="24"/>
        </w:rPr>
      </w:pPr>
      <w:r w:rsidRPr="00AA54C5">
        <w:rPr>
          <w:sz w:val="24"/>
          <w:szCs w:val="24"/>
        </w:rPr>
        <w:t>What complexities does the documentary raise about the use of mediation for the treatment of ADHD?</w:t>
      </w:r>
    </w:p>
    <w:p w14:paraId="0B1E4886" w14:textId="77777777" w:rsidR="00822A08" w:rsidRPr="000D3538" w:rsidRDefault="00822A08" w:rsidP="00822A08">
      <w:pPr>
        <w:pStyle w:val="ListParagraph"/>
        <w:numPr>
          <w:ilvl w:val="0"/>
          <w:numId w:val="5"/>
        </w:numPr>
        <w:spacing w:after="0" w:line="360" w:lineRule="auto"/>
        <w:rPr>
          <w:rFonts w:cs="Times New Roman"/>
          <w:b/>
          <w:i/>
          <w:szCs w:val="24"/>
        </w:rPr>
      </w:pPr>
      <w:bookmarkStart w:id="10" w:name="_Hlk82267952"/>
      <w:r>
        <w:rPr>
          <w:rFonts w:cs="Times New Roman"/>
          <w:b/>
          <w:i/>
          <w:szCs w:val="24"/>
        </w:rPr>
        <w:t>Canvas</w:t>
      </w:r>
      <w:r w:rsidRPr="000D3538">
        <w:rPr>
          <w:rFonts w:cs="Times New Roman"/>
          <w:b/>
          <w:i/>
          <w:szCs w:val="24"/>
        </w:rPr>
        <w:t xml:space="preserve"> Assignments:</w:t>
      </w:r>
    </w:p>
    <w:p w14:paraId="23D0EEE2"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21692267"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59599C23"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bookmarkEnd w:id="10"/>
    <w:p w14:paraId="5DC7D8EF" w14:textId="77777777" w:rsidR="00822A08" w:rsidRPr="00AA54C5" w:rsidRDefault="00822A08" w:rsidP="00822A08">
      <w:pPr>
        <w:ind w:left="720"/>
        <w:rPr>
          <w:rFonts w:cs="Times New Roman"/>
          <w:szCs w:val="24"/>
        </w:rPr>
      </w:pPr>
    </w:p>
    <w:p w14:paraId="723B0C86" w14:textId="77777777" w:rsidR="004228A3" w:rsidRDefault="004228A3" w:rsidP="00AE185D">
      <w:pPr>
        <w:spacing w:after="0" w:line="360" w:lineRule="auto"/>
        <w:ind w:firstLine="720"/>
        <w:rPr>
          <w:rFonts w:cs="Times New Roman"/>
          <w:b/>
          <w:sz w:val="28"/>
          <w:szCs w:val="28"/>
        </w:rPr>
      </w:pPr>
    </w:p>
    <w:p w14:paraId="4425BCFF" w14:textId="73893820" w:rsidR="00822A08" w:rsidRDefault="00822A08" w:rsidP="00AE185D">
      <w:pPr>
        <w:spacing w:after="0" w:line="360" w:lineRule="auto"/>
        <w:ind w:firstLine="720"/>
        <w:rPr>
          <w:rFonts w:cs="Times New Roman"/>
          <w:szCs w:val="24"/>
        </w:rPr>
      </w:pPr>
      <w:r w:rsidRPr="00C41DB1">
        <w:rPr>
          <w:rFonts w:cs="Times New Roman"/>
          <w:b/>
          <w:sz w:val="28"/>
          <w:szCs w:val="28"/>
        </w:rPr>
        <w:t>Week 9</w:t>
      </w:r>
      <w:r>
        <w:rPr>
          <w:rFonts w:cs="Times New Roman"/>
          <w:b/>
          <w:sz w:val="28"/>
          <w:szCs w:val="28"/>
        </w:rPr>
        <w:t xml:space="preserve">  </w:t>
      </w:r>
    </w:p>
    <w:p w14:paraId="76A2DA36" w14:textId="77777777" w:rsidR="00822A08" w:rsidRDefault="00822A08" w:rsidP="00822A08">
      <w:pPr>
        <w:rPr>
          <w:rFonts w:cs="Times New Roman"/>
          <w:b/>
          <w:szCs w:val="24"/>
        </w:rPr>
      </w:pPr>
      <w:r>
        <w:rPr>
          <w:rFonts w:cs="Times New Roman"/>
          <w:szCs w:val="24"/>
        </w:rPr>
        <w:tab/>
      </w:r>
      <w:r w:rsidRPr="00503566">
        <w:rPr>
          <w:rFonts w:cs="Times New Roman"/>
          <w:b/>
          <w:bCs/>
          <w:szCs w:val="24"/>
        </w:rPr>
        <w:t>Chapter 8: Children</w:t>
      </w:r>
      <w:r w:rsidRPr="00503566">
        <w:rPr>
          <w:rFonts w:cs="Times New Roman"/>
          <w:b/>
          <w:szCs w:val="24"/>
        </w:rPr>
        <w:t xml:space="preserve"> With Emotional and Behavior Disorders </w:t>
      </w:r>
    </w:p>
    <w:p w14:paraId="17C74938" w14:textId="77777777" w:rsidR="00822A08" w:rsidRPr="00503566" w:rsidRDefault="00822A08" w:rsidP="00822A08">
      <w:pPr>
        <w:ind w:left="720"/>
        <w:rPr>
          <w:rFonts w:cs="Times New Roman"/>
          <w:szCs w:val="24"/>
        </w:rPr>
      </w:pPr>
      <w:r>
        <w:rPr>
          <w:rFonts w:cs="Times New Roman"/>
          <w:b/>
          <w:szCs w:val="24"/>
        </w:rPr>
        <w:t xml:space="preserve">Chapter Focus:  </w:t>
      </w:r>
      <w:r w:rsidRPr="00503566">
        <w:rPr>
          <w:rFonts w:cs="Times New Roman"/>
          <w:szCs w:val="24"/>
        </w:rPr>
        <w:t>All of us act out or withdraw at some time in our lives. It is the intensity and duration of these behaviors in combination with the situation that separate those with behavior problems from the general public. The text discusses the classification and characteristics of behavior problems. Identification and placement issues are discussed, and an overview of educational intervention strategies and current curricula based on humanistic, ecological, and behavioral principles are given.</w:t>
      </w:r>
    </w:p>
    <w:p w14:paraId="556F238A"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lastRenderedPageBreak/>
        <w:t xml:space="preserve">Terminology:  </w:t>
      </w:r>
      <w:r>
        <w:rPr>
          <w:rFonts w:cs="Times New Roman"/>
          <w:bCs/>
          <w:color w:val="1A1A1A"/>
          <w:szCs w:val="24"/>
        </w:rPr>
        <w:t>Review the terminology in the Chapter.</w:t>
      </w:r>
    </w:p>
    <w:p w14:paraId="300D766A" w14:textId="4A6BC6D3" w:rsidR="00822A08" w:rsidRPr="00636AAA" w:rsidRDefault="00822A08" w:rsidP="00822A08">
      <w:pPr>
        <w:pStyle w:val="BodyText1"/>
        <w:ind w:left="720"/>
        <w:rPr>
          <w:b/>
          <w:bCs/>
          <w:sz w:val="24"/>
          <w:szCs w:val="24"/>
        </w:rPr>
      </w:pPr>
      <w:r w:rsidRPr="00636AAA">
        <w:rPr>
          <w:b/>
          <w:bCs/>
          <w:sz w:val="24"/>
          <w:szCs w:val="24"/>
        </w:rPr>
        <w:t>Watch the following video about Positive Behavioral Interventions and Supports (PBIS):</w:t>
      </w:r>
    </w:p>
    <w:p w14:paraId="0F847E67" w14:textId="77777777" w:rsidR="00822A08" w:rsidRPr="00636AAA" w:rsidRDefault="007A20C0" w:rsidP="00822A08">
      <w:pPr>
        <w:pStyle w:val="BodyText1"/>
        <w:numPr>
          <w:ilvl w:val="0"/>
          <w:numId w:val="21"/>
        </w:numPr>
        <w:ind w:left="1440"/>
        <w:rPr>
          <w:sz w:val="24"/>
          <w:szCs w:val="24"/>
        </w:rPr>
      </w:pPr>
      <w:hyperlink r:id="rId28" w:history="1">
        <w:r w:rsidR="00822A08" w:rsidRPr="00636AAA">
          <w:rPr>
            <w:rStyle w:val="Hyperlink"/>
            <w:sz w:val="24"/>
            <w:szCs w:val="24"/>
          </w:rPr>
          <w:t>http://www.pbis.org/swpbs_videos/pbs_video-pubs.aspx</w:t>
        </w:r>
      </w:hyperlink>
    </w:p>
    <w:p w14:paraId="389CE83A" w14:textId="5723F769" w:rsidR="003E12EA" w:rsidRPr="003E12EA" w:rsidRDefault="003E12EA" w:rsidP="003E12EA">
      <w:pPr>
        <w:rPr>
          <w:szCs w:val="24"/>
        </w:rPr>
      </w:pPr>
      <w:bookmarkStart w:id="11" w:name="_Hlk82269080"/>
    </w:p>
    <w:p w14:paraId="23B4288A" w14:textId="74F00FD9" w:rsidR="00822A08" w:rsidRPr="00A857BA" w:rsidRDefault="00822A08" w:rsidP="00822A08">
      <w:pPr>
        <w:pStyle w:val="ListParagraph"/>
        <w:rPr>
          <w:rFonts w:cs="Times New Roman"/>
          <w:b/>
          <w:bCs/>
          <w:color w:val="1A1A1A"/>
          <w:szCs w:val="24"/>
        </w:rPr>
      </w:pPr>
      <w:r w:rsidRPr="00A857BA">
        <w:rPr>
          <w:rFonts w:cs="Times New Roman"/>
          <w:b/>
          <w:bCs/>
          <w:color w:val="1A1A1A"/>
          <w:szCs w:val="24"/>
        </w:rPr>
        <w:t>After viewing the videos, respond to the following questions found on Canvas:</w:t>
      </w:r>
      <w:bookmarkEnd w:id="11"/>
    </w:p>
    <w:p w14:paraId="5183EBB5" w14:textId="77777777" w:rsidR="00822A08" w:rsidRPr="00636AAA" w:rsidRDefault="00822A08" w:rsidP="00822A08">
      <w:pPr>
        <w:pStyle w:val="BodyText1"/>
        <w:numPr>
          <w:ilvl w:val="0"/>
          <w:numId w:val="20"/>
        </w:numPr>
        <w:ind w:left="1440"/>
        <w:rPr>
          <w:sz w:val="24"/>
          <w:szCs w:val="24"/>
        </w:rPr>
      </w:pPr>
      <w:r w:rsidRPr="00636AAA">
        <w:rPr>
          <w:sz w:val="24"/>
          <w:szCs w:val="24"/>
        </w:rPr>
        <w:t>What sorts of strategies is this school using to promote positive behavior in all students?</w:t>
      </w:r>
    </w:p>
    <w:p w14:paraId="7B567F7A" w14:textId="2195CE5C" w:rsidR="00851414" w:rsidRPr="003E12EA" w:rsidRDefault="00822A08" w:rsidP="005670FC">
      <w:pPr>
        <w:pStyle w:val="BodyText1"/>
        <w:numPr>
          <w:ilvl w:val="0"/>
          <w:numId w:val="20"/>
        </w:numPr>
        <w:ind w:left="1440"/>
        <w:rPr>
          <w:sz w:val="24"/>
          <w:szCs w:val="24"/>
        </w:rPr>
      </w:pPr>
      <w:r w:rsidRPr="003E12EA">
        <w:rPr>
          <w:sz w:val="24"/>
          <w:szCs w:val="24"/>
        </w:rPr>
        <w:t>What challenges might come with implementing a school-wide PBIS program?</w:t>
      </w:r>
    </w:p>
    <w:p w14:paraId="20F6B94D" w14:textId="77777777" w:rsidR="00822A08" w:rsidRPr="00636AAA" w:rsidRDefault="00822A08" w:rsidP="00822A08">
      <w:pPr>
        <w:pStyle w:val="BodyText1"/>
        <w:numPr>
          <w:ilvl w:val="0"/>
          <w:numId w:val="20"/>
        </w:numPr>
        <w:ind w:left="1440"/>
        <w:rPr>
          <w:sz w:val="24"/>
          <w:szCs w:val="24"/>
        </w:rPr>
      </w:pPr>
      <w:r w:rsidRPr="00636AAA">
        <w:rPr>
          <w:sz w:val="24"/>
          <w:szCs w:val="24"/>
        </w:rPr>
        <w:t>How is a school-wide PBIS program beneficial for both students with EBD and typically developing students?</w:t>
      </w:r>
    </w:p>
    <w:p w14:paraId="342F7153" w14:textId="77777777" w:rsidR="00822A08" w:rsidRPr="00636AAA" w:rsidRDefault="00822A08" w:rsidP="00822A08">
      <w:pPr>
        <w:pStyle w:val="BodyText1"/>
        <w:numPr>
          <w:ilvl w:val="0"/>
          <w:numId w:val="20"/>
        </w:numPr>
        <w:ind w:left="1440"/>
        <w:rPr>
          <w:sz w:val="24"/>
          <w:szCs w:val="24"/>
        </w:rPr>
      </w:pPr>
      <w:r w:rsidRPr="00636AAA">
        <w:rPr>
          <w:sz w:val="24"/>
          <w:szCs w:val="24"/>
        </w:rPr>
        <w:t>Why might a school-wide PBIS model be more effective than simply targeting “problem” students?</w:t>
      </w:r>
    </w:p>
    <w:p w14:paraId="03411BD0" w14:textId="77777777" w:rsidR="00822A08" w:rsidRPr="000D3538" w:rsidRDefault="00822A08" w:rsidP="00822A08">
      <w:pPr>
        <w:pStyle w:val="ListParagraph"/>
        <w:numPr>
          <w:ilvl w:val="0"/>
          <w:numId w:val="5"/>
        </w:numPr>
        <w:spacing w:after="0" w:line="360" w:lineRule="auto"/>
        <w:rPr>
          <w:rFonts w:cs="Times New Roman"/>
          <w:b/>
          <w:i/>
          <w:szCs w:val="24"/>
        </w:rPr>
      </w:pPr>
      <w:bookmarkStart w:id="12" w:name="_Hlk82269094"/>
      <w:r>
        <w:rPr>
          <w:rFonts w:cs="Times New Roman"/>
          <w:b/>
          <w:i/>
          <w:szCs w:val="24"/>
        </w:rPr>
        <w:t>Canvas</w:t>
      </w:r>
      <w:r w:rsidRPr="000D3538">
        <w:rPr>
          <w:rFonts w:cs="Times New Roman"/>
          <w:b/>
          <w:i/>
          <w:szCs w:val="24"/>
        </w:rPr>
        <w:t xml:space="preserve"> Assignments:</w:t>
      </w:r>
    </w:p>
    <w:p w14:paraId="73D49CCD"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3E90650D"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448188F3"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bookmarkEnd w:id="12"/>
    <w:p w14:paraId="4591F810" w14:textId="77777777" w:rsidR="00AE185D" w:rsidRDefault="00AE185D" w:rsidP="00AE185D">
      <w:pPr>
        <w:spacing w:after="0" w:line="360" w:lineRule="auto"/>
        <w:ind w:firstLine="720"/>
        <w:rPr>
          <w:rFonts w:cs="Times New Roman"/>
          <w:b/>
          <w:sz w:val="28"/>
          <w:szCs w:val="28"/>
        </w:rPr>
      </w:pPr>
    </w:p>
    <w:p w14:paraId="09CCCE3D" w14:textId="4C03B70B" w:rsidR="00822A08" w:rsidRPr="00864533" w:rsidRDefault="00822A08" w:rsidP="00AE185D">
      <w:pPr>
        <w:spacing w:after="0" w:line="360" w:lineRule="auto"/>
        <w:ind w:firstLine="720"/>
        <w:rPr>
          <w:rFonts w:cs="Times New Roman"/>
          <w:szCs w:val="24"/>
        </w:rPr>
      </w:pPr>
      <w:r w:rsidRPr="00C41DB1">
        <w:rPr>
          <w:rFonts w:cs="Times New Roman"/>
          <w:b/>
          <w:sz w:val="28"/>
          <w:szCs w:val="28"/>
        </w:rPr>
        <w:t>Week 10</w:t>
      </w:r>
      <w:r>
        <w:rPr>
          <w:rFonts w:cs="Times New Roman"/>
          <w:b/>
          <w:sz w:val="28"/>
          <w:szCs w:val="28"/>
        </w:rPr>
        <w:t xml:space="preserve">  </w:t>
      </w:r>
    </w:p>
    <w:p w14:paraId="460AAD19" w14:textId="77777777" w:rsidR="00822A08" w:rsidRDefault="00822A08" w:rsidP="00822A08">
      <w:pPr>
        <w:pStyle w:val="ListParagraph"/>
        <w:spacing w:after="0" w:line="240" w:lineRule="auto"/>
        <w:ind w:left="1080"/>
        <w:rPr>
          <w:rFonts w:cs="Times New Roman"/>
          <w:szCs w:val="24"/>
        </w:rPr>
      </w:pPr>
    </w:p>
    <w:p w14:paraId="229F62CA" w14:textId="77777777" w:rsidR="00822A08" w:rsidRPr="00636AAA" w:rsidRDefault="00822A08" w:rsidP="00822A08">
      <w:pPr>
        <w:rPr>
          <w:rFonts w:cs="Times New Roman"/>
          <w:b/>
          <w:szCs w:val="24"/>
        </w:rPr>
      </w:pPr>
      <w:r>
        <w:rPr>
          <w:rFonts w:cs="Times New Roman"/>
          <w:szCs w:val="24"/>
        </w:rPr>
        <w:tab/>
      </w:r>
      <w:r w:rsidRPr="00636AAA">
        <w:rPr>
          <w:rFonts w:cs="Times New Roman"/>
          <w:b/>
          <w:bCs/>
          <w:szCs w:val="24"/>
        </w:rPr>
        <w:t>Chapter 9:  Children</w:t>
      </w:r>
      <w:r w:rsidRPr="00636AAA">
        <w:rPr>
          <w:rFonts w:cs="Times New Roman"/>
          <w:b/>
          <w:szCs w:val="24"/>
        </w:rPr>
        <w:t xml:space="preserve"> With Communication, Language, and Speech Disorders</w:t>
      </w:r>
    </w:p>
    <w:p w14:paraId="53A4AD42" w14:textId="1F1F2EF2" w:rsidR="00822A08" w:rsidRPr="00636AAA" w:rsidRDefault="00822A08" w:rsidP="00AE185D">
      <w:pPr>
        <w:spacing w:after="0" w:line="240" w:lineRule="auto"/>
        <w:ind w:left="720"/>
        <w:rPr>
          <w:rFonts w:cs="Times New Roman"/>
          <w:szCs w:val="24"/>
        </w:rPr>
      </w:pPr>
      <w:r w:rsidRPr="002E0745">
        <w:rPr>
          <w:rFonts w:cs="Times New Roman"/>
          <w:b/>
          <w:bCs/>
          <w:szCs w:val="24"/>
        </w:rPr>
        <w:t>Chapter Focus:</w:t>
      </w:r>
      <w:r>
        <w:rPr>
          <w:rFonts w:cs="Times New Roman"/>
          <w:szCs w:val="24"/>
        </w:rPr>
        <w:t xml:space="preserve">  The chapter focuses on the history of communication, language, and speech disorders.  Characteristics of students and definitions of communication, language, and speech disorders are discussed.  The importance of a child’s culture is examined with regards to linguistic context. </w:t>
      </w:r>
    </w:p>
    <w:p w14:paraId="6F978C40" w14:textId="77777777" w:rsidR="00822A08" w:rsidRPr="00103515" w:rsidRDefault="00822A08" w:rsidP="00822A08">
      <w:pPr>
        <w:pStyle w:val="ListParagraph"/>
        <w:widowControl w:val="0"/>
        <w:autoSpaceDE w:val="0"/>
        <w:autoSpaceDN w:val="0"/>
        <w:adjustRightInd w:val="0"/>
        <w:spacing w:after="0" w:line="360" w:lineRule="auto"/>
        <w:ind w:left="1440"/>
        <w:rPr>
          <w:rFonts w:cs="Times New Roman"/>
          <w:szCs w:val="24"/>
        </w:rPr>
      </w:pPr>
    </w:p>
    <w:p w14:paraId="23EC53D6"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p w14:paraId="3C58F177" w14:textId="77777777" w:rsidR="00822A08" w:rsidRDefault="00822A08" w:rsidP="00822A08">
      <w:pPr>
        <w:spacing w:after="0" w:line="360" w:lineRule="auto"/>
        <w:rPr>
          <w:rFonts w:cs="Times New Roman"/>
          <w:b/>
          <w:sz w:val="28"/>
          <w:szCs w:val="28"/>
        </w:rPr>
      </w:pPr>
    </w:p>
    <w:p w14:paraId="3B3428F7" w14:textId="77777777" w:rsidR="00822A08" w:rsidRPr="002E0745" w:rsidRDefault="00822A08" w:rsidP="00822A08">
      <w:pPr>
        <w:pStyle w:val="BodyText1"/>
        <w:ind w:left="720"/>
        <w:rPr>
          <w:b/>
          <w:bCs/>
          <w:sz w:val="24"/>
          <w:szCs w:val="24"/>
        </w:rPr>
      </w:pPr>
      <w:r w:rsidRPr="002E0745">
        <w:rPr>
          <w:b/>
          <w:bCs/>
          <w:sz w:val="24"/>
          <w:szCs w:val="24"/>
        </w:rPr>
        <w:t>Watch the following videos about communication, language, and children with hearing loss:</w:t>
      </w:r>
    </w:p>
    <w:p w14:paraId="5B145130" w14:textId="77777777" w:rsidR="00822A08" w:rsidRPr="002E0745" w:rsidRDefault="007A20C0" w:rsidP="00822A08">
      <w:pPr>
        <w:pStyle w:val="BodyText1"/>
        <w:numPr>
          <w:ilvl w:val="0"/>
          <w:numId w:val="23"/>
        </w:numPr>
        <w:ind w:left="1440"/>
        <w:rPr>
          <w:sz w:val="24"/>
          <w:szCs w:val="24"/>
        </w:rPr>
      </w:pPr>
      <w:hyperlink r:id="rId29" w:history="1">
        <w:r w:rsidR="00822A08" w:rsidRPr="002E0745">
          <w:rPr>
            <w:rStyle w:val="Hyperlink"/>
            <w:sz w:val="24"/>
            <w:szCs w:val="24"/>
          </w:rPr>
          <w:t>http://www.youtube.com/watch?v=BnRNeDtme0g</w:t>
        </w:r>
      </w:hyperlink>
      <w:r w:rsidR="00822A08" w:rsidRPr="002E0745">
        <w:rPr>
          <w:sz w:val="24"/>
          <w:szCs w:val="24"/>
        </w:rPr>
        <w:t xml:space="preserve"> </w:t>
      </w:r>
    </w:p>
    <w:p w14:paraId="357B86E3" w14:textId="77777777" w:rsidR="00822A08" w:rsidRPr="002E0745" w:rsidRDefault="007A20C0" w:rsidP="00822A08">
      <w:pPr>
        <w:pStyle w:val="BodyText1"/>
        <w:numPr>
          <w:ilvl w:val="0"/>
          <w:numId w:val="23"/>
        </w:numPr>
        <w:ind w:left="1440"/>
        <w:rPr>
          <w:sz w:val="24"/>
          <w:szCs w:val="24"/>
        </w:rPr>
      </w:pPr>
      <w:hyperlink r:id="rId30" w:history="1">
        <w:r w:rsidR="00822A08" w:rsidRPr="002E0745">
          <w:rPr>
            <w:rStyle w:val="Hyperlink"/>
            <w:sz w:val="24"/>
            <w:szCs w:val="24"/>
          </w:rPr>
          <w:t>http://www.youtube.com/watch?v=Po-WMo8vXRY</w:t>
        </w:r>
      </w:hyperlink>
      <w:r w:rsidR="00822A08" w:rsidRPr="002E0745">
        <w:rPr>
          <w:sz w:val="24"/>
          <w:szCs w:val="24"/>
        </w:rPr>
        <w:t xml:space="preserve"> </w:t>
      </w:r>
    </w:p>
    <w:p w14:paraId="5EF2943F" w14:textId="77777777" w:rsidR="00822A08" w:rsidRDefault="00822A08" w:rsidP="00822A08">
      <w:pPr>
        <w:pStyle w:val="BodyText1"/>
        <w:ind w:left="720"/>
        <w:rPr>
          <w:sz w:val="24"/>
          <w:szCs w:val="24"/>
        </w:rPr>
      </w:pPr>
    </w:p>
    <w:p w14:paraId="1B2E104D" w14:textId="77777777" w:rsidR="00822A08" w:rsidRPr="00A857BA" w:rsidRDefault="00822A08" w:rsidP="00822A08">
      <w:pPr>
        <w:pStyle w:val="ListParagraph"/>
        <w:rPr>
          <w:rFonts w:cs="Times New Roman"/>
          <w:b/>
          <w:bCs/>
          <w:color w:val="1A1A1A"/>
          <w:szCs w:val="24"/>
        </w:rPr>
      </w:pPr>
      <w:r>
        <w:rPr>
          <w:szCs w:val="24"/>
        </w:rPr>
        <w:lastRenderedPageBreak/>
        <w:t xml:space="preserve"> </w:t>
      </w:r>
      <w:r w:rsidRPr="00A857BA">
        <w:rPr>
          <w:rFonts w:cs="Times New Roman"/>
          <w:b/>
          <w:bCs/>
          <w:color w:val="1A1A1A"/>
          <w:szCs w:val="24"/>
        </w:rPr>
        <w:t>After viewing the videos, respond to the following questions found on Canvas:</w:t>
      </w:r>
    </w:p>
    <w:p w14:paraId="362A8881" w14:textId="27975F60" w:rsidR="003E12EA" w:rsidRPr="004228A3" w:rsidRDefault="00822A08" w:rsidP="003E12EA">
      <w:pPr>
        <w:pStyle w:val="BodyText1"/>
        <w:numPr>
          <w:ilvl w:val="0"/>
          <w:numId w:val="22"/>
        </w:numPr>
        <w:ind w:left="1440"/>
        <w:rPr>
          <w:sz w:val="24"/>
          <w:szCs w:val="24"/>
        </w:rPr>
      </w:pPr>
      <w:r w:rsidRPr="002E0745">
        <w:rPr>
          <w:sz w:val="24"/>
          <w:szCs w:val="24"/>
        </w:rPr>
        <w:t>What communication challenges do the students featured in these videos have?</w:t>
      </w:r>
    </w:p>
    <w:p w14:paraId="586A1E9E" w14:textId="77777777" w:rsidR="00822A08" w:rsidRPr="002E0745" w:rsidRDefault="00822A08" w:rsidP="00822A08">
      <w:pPr>
        <w:pStyle w:val="BodyText1"/>
        <w:numPr>
          <w:ilvl w:val="0"/>
          <w:numId w:val="22"/>
        </w:numPr>
        <w:ind w:left="1440"/>
        <w:rPr>
          <w:sz w:val="24"/>
          <w:szCs w:val="24"/>
        </w:rPr>
      </w:pPr>
      <w:r w:rsidRPr="002E0745">
        <w:rPr>
          <w:sz w:val="24"/>
          <w:szCs w:val="24"/>
        </w:rPr>
        <w:t>How would these challenges affect their academic and social experience in the classroom?</w:t>
      </w:r>
    </w:p>
    <w:p w14:paraId="7A25697D" w14:textId="77777777" w:rsidR="00822A08" w:rsidRPr="002E0745" w:rsidRDefault="00822A08" w:rsidP="00822A08">
      <w:pPr>
        <w:pStyle w:val="BodyText1"/>
        <w:numPr>
          <w:ilvl w:val="0"/>
          <w:numId w:val="22"/>
        </w:numPr>
        <w:ind w:left="1440"/>
        <w:rPr>
          <w:sz w:val="24"/>
          <w:szCs w:val="24"/>
        </w:rPr>
      </w:pPr>
      <w:r w:rsidRPr="002E0745">
        <w:rPr>
          <w:sz w:val="24"/>
          <w:szCs w:val="24"/>
        </w:rPr>
        <w:t>How could you as the teacher create the supports needed for these students to be academically successful and social integrated into the classroom?</w:t>
      </w:r>
    </w:p>
    <w:p w14:paraId="069FAC3D"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369F5BA7"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1A8BF80D"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06B7D129"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57F38C79" w14:textId="77777777" w:rsidR="003E12EA" w:rsidRDefault="003E12EA" w:rsidP="00AE185D">
      <w:pPr>
        <w:spacing w:after="0" w:line="360" w:lineRule="auto"/>
        <w:ind w:firstLine="720"/>
        <w:rPr>
          <w:rFonts w:cs="Times New Roman"/>
          <w:b/>
          <w:sz w:val="28"/>
          <w:szCs w:val="28"/>
        </w:rPr>
      </w:pPr>
    </w:p>
    <w:p w14:paraId="4BDE9D8C" w14:textId="42F1F93E" w:rsidR="00822A08" w:rsidRDefault="00822A08" w:rsidP="00AE185D">
      <w:pPr>
        <w:spacing w:after="0" w:line="360" w:lineRule="auto"/>
        <w:ind w:firstLine="720"/>
        <w:rPr>
          <w:rFonts w:cs="Times New Roman"/>
          <w:b/>
          <w:sz w:val="28"/>
          <w:szCs w:val="28"/>
        </w:rPr>
      </w:pPr>
      <w:r w:rsidRPr="00C41DB1">
        <w:rPr>
          <w:rFonts w:cs="Times New Roman"/>
          <w:b/>
          <w:sz w:val="28"/>
          <w:szCs w:val="28"/>
        </w:rPr>
        <w:t>Week 11</w:t>
      </w:r>
      <w:r>
        <w:rPr>
          <w:rFonts w:cs="Times New Roman"/>
          <w:b/>
          <w:sz w:val="28"/>
          <w:szCs w:val="28"/>
        </w:rPr>
        <w:t xml:space="preserve">  </w:t>
      </w:r>
    </w:p>
    <w:p w14:paraId="364EF24E" w14:textId="3560ECB4" w:rsidR="00822A08" w:rsidRPr="003D445C" w:rsidRDefault="00822A08" w:rsidP="003E12EA">
      <w:pPr>
        <w:spacing w:after="0" w:line="360" w:lineRule="auto"/>
        <w:rPr>
          <w:rFonts w:cs="Times New Roman"/>
          <w:szCs w:val="24"/>
        </w:rPr>
      </w:pPr>
      <w:r>
        <w:rPr>
          <w:rFonts w:cs="Times New Roman"/>
          <w:b/>
          <w:szCs w:val="24"/>
        </w:rPr>
        <w:tab/>
        <w:t>Test:  Chapters 5-9</w:t>
      </w:r>
    </w:p>
    <w:p w14:paraId="3B58BABE" w14:textId="77777777" w:rsidR="00B840A8" w:rsidRDefault="00B840A8" w:rsidP="00AE185D">
      <w:pPr>
        <w:spacing w:after="0" w:line="360" w:lineRule="auto"/>
        <w:ind w:firstLine="720"/>
        <w:rPr>
          <w:rFonts w:cs="Times New Roman"/>
          <w:b/>
          <w:sz w:val="28"/>
          <w:szCs w:val="28"/>
        </w:rPr>
      </w:pPr>
    </w:p>
    <w:p w14:paraId="109E855A" w14:textId="5600E5D6" w:rsidR="00822A08" w:rsidRDefault="00822A08" w:rsidP="00AE185D">
      <w:pPr>
        <w:spacing w:after="0" w:line="360" w:lineRule="auto"/>
        <w:ind w:firstLine="720"/>
        <w:rPr>
          <w:rFonts w:cs="Times New Roman"/>
          <w:b/>
          <w:sz w:val="28"/>
          <w:szCs w:val="28"/>
        </w:rPr>
      </w:pPr>
      <w:r w:rsidRPr="00C41DB1">
        <w:rPr>
          <w:rFonts w:cs="Times New Roman"/>
          <w:b/>
          <w:sz w:val="28"/>
          <w:szCs w:val="28"/>
        </w:rPr>
        <w:t>Week 12</w:t>
      </w:r>
      <w:r>
        <w:rPr>
          <w:rFonts w:cs="Times New Roman"/>
          <w:b/>
          <w:sz w:val="28"/>
          <w:szCs w:val="28"/>
        </w:rPr>
        <w:t xml:space="preserve">  </w:t>
      </w:r>
    </w:p>
    <w:p w14:paraId="2891AD4F" w14:textId="77777777" w:rsidR="00822A08" w:rsidRPr="0088123C" w:rsidRDefault="00822A08" w:rsidP="00822A08">
      <w:pPr>
        <w:rPr>
          <w:rFonts w:cs="Times New Roman"/>
          <w:b/>
          <w:szCs w:val="24"/>
        </w:rPr>
      </w:pPr>
      <w:r>
        <w:rPr>
          <w:rFonts w:cs="Times New Roman"/>
          <w:b/>
          <w:sz w:val="28"/>
          <w:szCs w:val="28"/>
        </w:rPr>
        <w:tab/>
      </w:r>
      <w:r>
        <w:rPr>
          <w:rFonts w:cs="Times New Roman"/>
          <w:b/>
          <w:szCs w:val="24"/>
        </w:rPr>
        <w:t xml:space="preserve">Chapter 10:  </w:t>
      </w:r>
      <w:r w:rsidRPr="0088123C">
        <w:rPr>
          <w:rFonts w:cs="Times New Roman"/>
          <w:b/>
          <w:szCs w:val="24"/>
        </w:rPr>
        <w:t>Children Who Have Special Gifts and Talents</w:t>
      </w:r>
    </w:p>
    <w:p w14:paraId="16F18934" w14:textId="77777777" w:rsidR="00822A08" w:rsidRPr="0088123C" w:rsidRDefault="00822A08" w:rsidP="00822A08">
      <w:pPr>
        <w:ind w:left="720"/>
        <w:rPr>
          <w:rFonts w:cs="Times New Roman"/>
          <w:szCs w:val="24"/>
        </w:rPr>
      </w:pPr>
      <w:r>
        <w:rPr>
          <w:rFonts w:cs="Times New Roman"/>
          <w:b/>
          <w:szCs w:val="24"/>
        </w:rPr>
        <w:t xml:space="preserve">Chapter Focus:   </w:t>
      </w:r>
      <w:r w:rsidRPr="0088123C">
        <w:rPr>
          <w:rFonts w:cs="Times New Roman"/>
          <w:szCs w:val="24"/>
        </w:rPr>
        <w:t>This chapter examines the procedures for identifying children who have special gifts and talents and presents a comprehensive description of their special characteristics. A substantial amount of coverage is devoted to the educational adaptations in learning environments, skills, and content that the classroom teacher might consider for students with gifts. The implications of these programs are discussed in depth. In addition, a special discussion of underrepresented groups is presented.</w:t>
      </w:r>
    </w:p>
    <w:p w14:paraId="2ADA5375" w14:textId="77777777" w:rsidR="004228A3" w:rsidRDefault="004228A3" w:rsidP="00822A08">
      <w:pPr>
        <w:widowControl w:val="0"/>
        <w:autoSpaceDE w:val="0"/>
        <w:autoSpaceDN w:val="0"/>
        <w:adjustRightInd w:val="0"/>
        <w:spacing w:after="0" w:line="360" w:lineRule="auto"/>
        <w:ind w:firstLine="720"/>
        <w:rPr>
          <w:rFonts w:cs="Times New Roman"/>
          <w:b/>
          <w:color w:val="1A1A1A"/>
          <w:szCs w:val="24"/>
        </w:rPr>
      </w:pPr>
      <w:bookmarkStart w:id="13" w:name="_Hlk82269707"/>
    </w:p>
    <w:p w14:paraId="7C4336A9" w14:textId="77777777" w:rsidR="004228A3" w:rsidRDefault="004228A3" w:rsidP="00822A08">
      <w:pPr>
        <w:widowControl w:val="0"/>
        <w:autoSpaceDE w:val="0"/>
        <w:autoSpaceDN w:val="0"/>
        <w:adjustRightInd w:val="0"/>
        <w:spacing w:after="0" w:line="360" w:lineRule="auto"/>
        <w:ind w:firstLine="720"/>
        <w:rPr>
          <w:rFonts w:cs="Times New Roman"/>
          <w:b/>
          <w:color w:val="1A1A1A"/>
          <w:szCs w:val="24"/>
        </w:rPr>
      </w:pPr>
    </w:p>
    <w:p w14:paraId="21E4052B" w14:textId="77777777" w:rsidR="004228A3" w:rsidRDefault="004228A3" w:rsidP="00822A08">
      <w:pPr>
        <w:widowControl w:val="0"/>
        <w:autoSpaceDE w:val="0"/>
        <w:autoSpaceDN w:val="0"/>
        <w:adjustRightInd w:val="0"/>
        <w:spacing w:after="0" w:line="360" w:lineRule="auto"/>
        <w:ind w:firstLine="720"/>
        <w:rPr>
          <w:rFonts w:cs="Times New Roman"/>
          <w:b/>
          <w:color w:val="1A1A1A"/>
          <w:szCs w:val="24"/>
        </w:rPr>
      </w:pPr>
    </w:p>
    <w:p w14:paraId="0CB91468" w14:textId="624F93C0"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bookmarkEnd w:id="13"/>
    <w:p w14:paraId="32DDBEF2" w14:textId="77777777" w:rsidR="00822A08" w:rsidRPr="00A54100" w:rsidRDefault="00822A08" w:rsidP="00822A08">
      <w:pPr>
        <w:pStyle w:val="BodyText1"/>
        <w:ind w:left="720"/>
        <w:rPr>
          <w:b/>
          <w:bCs/>
          <w:sz w:val="24"/>
          <w:szCs w:val="24"/>
        </w:rPr>
      </w:pPr>
      <w:r w:rsidRPr="00A54100">
        <w:rPr>
          <w:b/>
          <w:bCs/>
          <w:sz w:val="24"/>
          <w:szCs w:val="24"/>
        </w:rPr>
        <w:t>Watch some the following video interviews with students who experienced accelerated academics There are several videos under the main one explaining the program:</w:t>
      </w:r>
    </w:p>
    <w:p w14:paraId="7FF31178" w14:textId="77777777" w:rsidR="00822A08" w:rsidRPr="00A54100" w:rsidRDefault="007A20C0" w:rsidP="00822A08">
      <w:pPr>
        <w:pStyle w:val="BodyText1"/>
        <w:numPr>
          <w:ilvl w:val="0"/>
          <w:numId w:val="24"/>
        </w:numPr>
        <w:ind w:left="1440"/>
        <w:rPr>
          <w:sz w:val="24"/>
          <w:szCs w:val="24"/>
        </w:rPr>
      </w:pPr>
      <w:hyperlink r:id="rId31" w:history="1">
        <w:r w:rsidR="00822A08" w:rsidRPr="00A54100">
          <w:rPr>
            <w:rStyle w:val="Hyperlink"/>
            <w:sz w:val="24"/>
            <w:szCs w:val="24"/>
          </w:rPr>
          <w:t>http://www.accelerationinstitute.org/Personal_Stories/Video_Stories.aspx</w:t>
        </w:r>
      </w:hyperlink>
      <w:r w:rsidR="00822A08" w:rsidRPr="00A54100">
        <w:rPr>
          <w:sz w:val="24"/>
          <w:szCs w:val="24"/>
        </w:rPr>
        <w:t xml:space="preserve">  </w:t>
      </w:r>
    </w:p>
    <w:p w14:paraId="24032F3D" w14:textId="58FD5892" w:rsidR="00822A08" w:rsidRDefault="00822A08" w:rsidP="00822A08">
      <w:pPr>
        <w:pStyle w:val="BodyText1"/>
        <w:ind w:left="720"/>
        <w:rPr>
          <w:b/>
          <w:bCs/>
          <w:color w:val="1A1A1A"/>
          <w:sz w:val="24"/>
          <w:szCs w:val="24"/>
        </w:rPr>
      </w:pPr>
      <w:r>
        <w:rPr>
          <w:sz w:val="24"/>
          <w:szCs w:val="24"/>
        </w:rPr>
        <w:t xml:space="preserve"> </w:t>
      </w:r>
      <w:bookmarkStart w:id="14" w:name="_Hlk82269542"/>
      <w:r w:rsidRPr="00A857BA">
        <w:rPr>
          <w:b/>
          <w:bCs/>
          <w:color w:val="1A1A1A"/>
          <w:sz w:val="24"/>
          <w:szCs w:val="24"/>
        </w:rPr>
        <w:t>After viewing the videos, respond to the following questions found on Canvas:</w:t>
      </w:r>
    </w:p>
    <w:bookmarkEnd w:id="14"/>
    <w:p w14:paraId="6516B402" w14:textId="77777777" w:rsidR="00822A08" w:rsidRPr="00A54100" w:rsidRDefault="00822A08" w:rsidP="00822A08">
      <w:pPr>
        <w:pStyle w:val="BodyText1"/>
        <w:numPr>
          <w:ilvl w:val="0"/>
          <w:numId w:val="25"/>
        </w:numPr>
        <w:ind w:left="1440"/>
        <w:rPr>
          <w:sz w:val="24"/>
          <w:szCs w:val="24"/>
        </w:rPr>
      </w:pPr>
      <w:r w:rsidRPr="00A54100">
        <w:rPr>
          <w:sz w:val="24"/>
          <w:szCs w:val="24"/>
        </w:rPr>
        <w:t>What positive experiences (academically and socially) did the students report having with acceleration?</w:t>
      </w:r>
    </w:p>
    <w:p w14:paraId="3304A5EA" w14:textId="77777777" w:rsidR="00822A08" w:rsidRPr="00A54100" w:rsidRDefault="00822A08" w:rsidP="00822A08">
      <w:pPr>
        <w:pStyle w:val="BodyText1"/>
        <w:numPr>
          <w:ilvl w:val="0"/>
          <w:numId w:val="25"/>
        </w:numPr>
        <w:ind w:left="1440"/>
        <w:rPr>
          <w:sz w:val="24"/>
          <w:szCs w:val="24"/>
        </w:rPr>
      </w:pPr>
      <w:r w:rsidRPr="00A54100">
        <w:rPr>
          <w:sz w:val="24"/>
          <w:szCs w:val="24"/>
        </w:rPr>
        <w:lastRenderedPageBreak/>
        <w:t>What challenges (academically and socially) did the students face?</w:t>
      </w:r>
    </w:p>
    <w:p w14:paraId="545DDF25" w14:textId="30F5C7F9" w:rsidR="00822A08" w:rsidRDefault="00822A08" w:rsidP="00822A08">
      <w:pPr>
        <w:pStyle w:val="BodyText1"/>
        <w:numPr>
          <w:ilvl w:val="0"/>
          <w:numId w:val="25"/>
        </w:numPr>
        <w:ind w:left="1440"/>
        <w:rPr>
          <w:sz w:val="24"/>
          <w:szCs w:val="24"/>
        </w:rPr>
      </w:pPr>
      <w:r w:rsidRPr="00A54100">
        <w:rPr>
          <w:sz w:val="24"/>
          <w:szCs w:val="24"/>
        </w:rPr>
        <w:t>What do you think of the strategy of acceleration for students with special gifts and talents?</w:t>
      </w:r>
    </w:p>
    <w:p w14:paraId="61AAE2C1" w14:textId="77777777" w:rsidR="000D2D02" w:rsidRPr="00A54100" w:rsidRDefault="000D2D02" w:rsidP="000D2D02">
      <w:pPr>
        <w:pStyle w:val="BodyText1"/>
        <w:rPr>
          <w:sz w:val="24"/>
          <w:szCs w:val="24"/>
        </w:rPr>
      </w:pPr>
    </w:p>
    <w:p w14:paraId="16D69272"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40BCD7C3"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27AE1E18"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5DC558C8"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62374642" w14:textId="77777777" w:rsidR="003E12EA" w:rsidRDefault="003E12EA" w:rsidP="00AE185D">
      <w:pPr>
        <w:widowControl w:val="0"/>
        <w:autoSpaceDE w:val="0"/>
        <w:autoSpaceDN w:val="0"/>
        <w:adjustRightInd w:val="0"/>
        <w:spacing w:after="0" w:line="360" w:lineRule="auto"/>
        <w:ind w:firstLine="720"/>
        <w:rPr>
          <w:rFonts w:cs="Times New Roman"/>
          <w:b/>
          <w:sz w:val="28"/>
          <w:szCs w:val="28"/>
        </w:rPr>
      </w:pPr>
    </w:p>
    <w:p w14:paraId="76EBD73B" w14:textId="469877C3" w:rsidR="00822A08" w:rsidRPr="00BD133A" w:rsidRDefault="00822A08" w:rsidP="00AE185D">
      <w:pPr>
        <w:widowControl w:val="0"/>
        <w:autoSpaceDE w:val="0"/>
        <w:autoSpaceDN w:val="0"/>
        <w:adjustRightInd w:val="0"/>
        <w:spacing w:after="0" w:line="360" w:lineRule="auto"/>
        <w:ind w:firstLine="720"/>
        <w:rPr>
          <w:rFonts w:cs="Times New Roman"/>
          <w:szCs w:val="24"/>
        </w:rPr>
      </w:pPr>
      <w:r w:rsidRPr="00BD133A">
        <w:rPr>
          <w:rFonts w:cs="Times New Roman"/>
          <w:b/>
          <w:sz w:val="28"/>
          <w:szCs w:val="28"/>
        </w:rPr>
        <w:t>Week  13</w:t>
      </w:r>
    </w:p>
    <w:p w14:paraId="13F99F01" w14:textId="7D310D50" w:rsidR="00822A08" w:rsidRPr="00BD133A" w:rsidRDefault="002D5A69" w:rsidP="003E12EA">
      <w:pPr>
        <w:rPr>
          <w:rFonts w:cs="Times New Roman"/>
          <w:b/>
          <w:szCs w:val="24"/>
        </w:rPr>
      </w:pPr>
      <w:r>
        <w:rPr>
          <w:rFonts w:cs="Times New Roman"/>
          <w:szCs w:val="24"/>
        </w:rPr>
        <w:t xml:space="preserve"> </w:t>
      </w:r>
      <w:r w:rsidR="003E12EA">
        <w:rPr>
          <w:rFonts w:cs="Times New Roman"/>
          <w:szCs w:val="24"/>
        </w:rPr>
        <w:tab/>
      </w:r>
      <w:r w:rsidR="00822A08" w:rsidRPr="00BD133A">
        <w:rPr>
          <w:rFonts w:cs="Times New Roman"/>
          <w:b/>
          <w:bCs/>
          <w:szCs w:val="24"/>
        </w:rPr>
        <w:t>Chapter 11:  Children Who Are</w:t>
      </w:r>
      <w:r w:rsidR="00822A08" w:rsidRPr="00BD133A">
        <w:rPr>
          <w:rFonts w:cs="Times New Roman"/>
          <w:b/>
          <w:szCs w:val="24"/>
        </w:rPr>
        <w:t xml:space="preserve"> Deaf or Hard Of Hearing</w:t>
      </w:r>
    </w:p>
    <w:p w14:paraId="737CBE1C" w14:textId="77777777" w:rsidR="00822A08" w:rsidRPr="00BD133A" w:rsidRDefault="00822A08" w:rsidP="00822A08">
      <w:pPr>
        <w:ind w:left="720"/>
        <w:rPr>
          <w:rFonts w:cs="Times New Roman"/>
          <w:szCs w:val="24"/>
        </w:rPr>
      </w:pPr>
      <w:r>
        <w:rPr>
          <w:rFonts w:cs="Times New Roman"/>
          <w:b/>
          <w:szCs w:val="24"/>
        </w:rPr>
        <w:t xml:space="preserve">Chapter Focus:  </w:t>
      </w:r>
      <w:r w:rsidRPr="00BD133A">
        <w:rPr>
          <w:rFonts w:cs="Times New Roman"/>
          <w:szCs w:val="24"/>
        </w:rPr>
        <w:t>In this chapter a differentiation is made between children who are hard of hearing and those who are deaf. Classification, causes of hearing loss, and identification procedures are discussed. Special education adaptations, preschool to adulthood, are described. The ongoing controversy over the merits of oral versus manual methods of communication and instruction is explored. Research into the most effective methods for developing communication is cited. The roles of technology and medical advances for individuals with a hearing loss are examined.</w:t>
      </w:r>
    </w:p>
    <w:p w14:paraId="012398E9"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p w14:paraId="2007DFEE" w14:textId="77777777" w:rsidR="00822A08" w:rsidRPr="00BD133A" w:rsidRDefault="00822A08" w:rsidP="00822A08">
      <w:pPr>
        <w:pStyle w:val="BodyText1"/>
        <w:ind w:left="720"/>
        <w:rPr>
          <w:b/>
          <w:bCs/>
          <w:sz w:val="24"/>
          <w:szCs w:val="24"/>
        </w:rPr>
      </w:pPr>
      <w:r w:rsidRPr="00BD133A">
        <w:rPr>
          <w:b/>
          <w:bCs/>
          <w:sz w:val="24"/>
          <w:szCs w:val="24"/>
        </w:rPr>
        <w:t>Watch the following videos about communication, language, and children with hearing loss:</w:t>
      </w:r>
    </w:p>
    <w:p w14:paraId="692670F8" w14:textId="77777777" w:rsidR="00822A08" w:rsidRPr="00BD133A" w:rsidRDefault="007A20C0" w:rsidP="00822A08">
      <w:pPr>
        <w:pStyle w:val="BodyText1"/>
        <w:numPr>
          <w:ilvl w:val="0"/>
          <w:numId w:val="22"/>
        </w:numPr>
        <w:ind w:left="1440"/>
        <w:rPr>
          <w:sz w:val="24"/>
          <w:szCs w:val="24"/>
        </w:rPr>
      </w:pPr>
      <w:hyperlink r:id="rId32" w:history="1">
        <w:r w:rsidR="00822A08" w:rsidRPr="00BD133A">
          <w:rPr>
            <w:rStyle w:val="Hyperlink"/>
            <w:sz w:val="24"/>
            <w:szCs w:val="24"/>
          </w:rPr>
          <w:t>http://www.youtube.com/watch?v=GmOewJb17Dk</w:t>
        </w:r>
      </w:hyperlink>
      <w:r w:rsidR="00822A08" w:rsidRPr="00BD133A">
        <w:rPr>
          <w:sz w:val="24"/>
          <w:szCs w:val="24"/>
        </w:rPr>
        <w:t xml:space="preserve"> </w:t>
      </w:r>
    </w:p>
    <w:p w14:paraId="02C8CD30" w14:textId="77777777" w:rsidR="00822A08" w:rsidRPr="00BD133A" w:rsidRDefault="007A20C0" w:rsidP="00822A08">
      <w:pPr>
        <w:pStyle w:val="BodyText1"/>
        <w:numPr>
          <w:ilvl w:val="0"/>
          <w:numId w:val="22"/>
        </w:numPr>
        <w:ind w:left="1440"/>
        <w:rPr>
          <w:sz w:val="24"/>
          <w:szCs w:val="24"/>
        </w:rPr>
      </w:pPr>
      <w:hyperlink r:id="rId33" w:history="1">
        <w:r w:rsidR="00822A08" w:rsidRPr="00BD133A">
          <w:rPr>
            <w:rStyle w:val="Hyperlink"/>
            <w:sz w:val="24"/>
            <w:szCs w:val="24"/>
          </w:rPr>
          <w:t>http://www.youtube.com/watch?v=kKyXb1XJefU</w:t>
        </w:r>
      </w:hyperlink>
      <w:r w:rsidR="00822A08" w:rsidRPr="00BD133A">
        <w:rPr>
          <w:sz w:val="24"/>
          <w:szCs w:val="24"/>
        </w:rPr>
        <w:t xml:space="preserve"> </w:t>
      </w:r>
    </w:p>
    <w:p w14:paraId="4743ABAF" w14:textId="77777777" w:rsidR="00822A08" w:rsidRDefault="00822A08" w:rsidP="00822A08">
      <w:pPr>
        <w:pStyle w:val="BodyText1"/>
        <w:ind w:left="720"/>
        <w:rPr>
          <w:b/>
          <w:bCs/>
          <w:color w:val="1A1A1A"/>
          <w:sz w:val="24"/>
          <w:szCs w:val="24"/>
        </w:rPr>
      </w:pPr>
      <w:r>
        <w:rPr>
          <w:sz w:val="24"/>
          <w:szCs w:val="24"/>
        </w:rPr>
        <w:t xml:space="preserve"> </w:t>
      </w:r>
      <w:r w:rsidRPr="00A857BA">
        <w:rPr>
          <w:b/>
          <w:bCs/>
          <w:color w:val="1A1A1A"/>
          <w:sz w:val="24"/>
          <w:szCs w:val="24"/>
        </w:rPr>
        <w:t>After viewing the videos, respond to the following questions found on Canvas:</w:t>
      </w:r>
    </w:p>
    <w:p w14:paraId="0A1E22AF" w14:textId="77777777" w:rsidR="00822A08" w:rsidRPr="00BD133A" w:rsidRDefault="00822A08" w:rsidP="00822A08">
      <w:pPr>
        <w:pStyle w:val="BodyText1"/>
        <w:numPr>
          <w:ilvl w:val="0"/>
          <w:numId w:val="22"/>
        </w:numPr>
        <w:ind w:left="1440"/>
        <w:rPr>
          <w:sz w:val="24"/>
          <w:szCs w:val="24"/>
        </w:rPr>
      </w:pPr>
      <w:r w:rsidRPr="00BD133A">
        <w:rPr>
          <w:sz w:val="24"/>
          <w:szCs w:val="24"/>
        </w:rPr>
        <w:t>What are the advantages and drawbacks of the various communication methods discussed?</w:t>
      </w:r>
    </w:p>
    <w:p w14:paraId="41253957" w14:textId="77777777" w:rsidR="00822A08" w:rsidRPr="00BD133A" w:rsidRDefault="00822A08" w:rsidP="00822A08">
      <w:pPr>
        <w:pStyle w:val="BodyText1"/>
        <w:numPr>
          <w:ilvl w:val="0"/>
          <w:numId w:val="22"/>
        </w:numPr>
        <w:ind w:left="1440"/>
        <w:rPr>
          <w:sz w:val="24"/>
          <w:szCs w:val="24"/>
        </w:rPr>
      </w:pPr>
      <w:r w:rsidRPr="00BD133A">
        <w:rPr>
          <w:sz w:val="24"/>
          <w:szCs w:val="24"/>
        </w:rPr>
        <w:t>How do these methods help students with hearing loss integrate into the classroom?</w:t>
      </w:r>
    </w:p>
    <w:p w14:paraId="4C158710" w14:textId="77777777" w:rsidR="00822A08" w:rsidRPr="00BD133A" w:rsidRDefault="00822A08" w:rsidP="00822A08">
      <w:pPr>
        <w:pStyle w:val="BodyText1"/>
        <w:numPr>
          <w:ilvl w:val="0"/>
          <w:numId w:val="22"/>
        </w:numPr>
        <w:ind w:left="1440"/>
        <w:rPr>
          <w:sz w:val="24"/>
          <w:szCs w:val="24"/>
        </w:rPr>
      </w:pPr>
      <w:r w:rsidRPr="00BD133A">
        <w:rPr>
          <w:sz w:val="24"/>
          <w:szCs w:val="24"/>
        </w:rPr>
        <w:t xml:space="preserve">How does hearing loss affect a child’s language acquisition? </w:t>
      </w:r>
    </w:p>
    <w:p w14:paraId="70EB3D16" w14:textId="77777777" w:rsidR="00822A08" w:rsidRPr="00BD133A" w:rsidRDefault="00822A08" w:rsidP="00822A08">
      <w:pPr>
        <w:pStyle w:val="BodyText1"/>
        <w:numPr>
          <w:ilvl w:val="0"/>
          <w:numId w:val="22"/>
        </w:numPr>
        <w:ind w:left="1440"/>
        <w:rPr>
          <w:sz w:val="24"/>
          <w:szCs w:val="24"/>
        </w:rPr>
      </w:pPr>
      <w:r w:rsidRPr="00BD133A">
        <w:rPr>
          <w:sz w:val="24"/>
          <w:szCs w:val="24"/>
        </w:rPr>
        <w:t>What strategies are useful in helping a child with hearing loss to communicate more effectively and acquire language more fully?</w:t>
      </w:r>
    </w:p>
    <w:p w14:paraId="327F96DC"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63CB5408"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0A639625"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2983B7C0"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lastRenderedPageBreak/>
        <w:t>Complete Response to Questions Concerning the Videos</w:t>
      </w:r>
    </w:p>
    <w:p w14:paraId="3D2CFDF8" w14:textId="37F05E3C" w:rsidR="00822A08" w:rsidRDefault="00822A08" w:rsidP="000D2D02">
      <w:pPr>
        <w:spacing w:after="0" w:line="360" w:lineRule="auto"/>
        <w:rPr>
          <w:b/>
          <w:sz w:val="20"/>
          <w:szCs w:val="20"/>
        </w:rPr>
      </w:pPr>
    </w:p>
    <w:p w14:paraId="0217D5EF" w14:textId="2329DD2C" w:rsidR="00822A08" w:rsidRDefault="004228A3" w:rsidP="00AE185D">
      <w:pPr>
        <w:spacing w:after="0" w:line="360" w:lineRule="auto"/>
        <w:ind w:firstLine="720"/>
        <w:rPr>
          <w:rFonts w:cs="Times New Roman"/>
          <w:b/>
          <w:sz w:val="28"/>
          <w:szCs w:val="28"/>
        </w:rPr>
      </w:pPr>
      <w:r w:rsidRPr="00C41DB1">
        <w:rPr>
          <w:rFonts w:cs="Times New Roman"/>
          <w:b/>
          <w:sz w:val="28"/>
          <w:szCs w:val="28"/>
        </w:rPr>
        <w:t>Wee</w:t>
      </w:r>
      <w:r>
        <w:rPr>
          <w:rFonts w:cs="Times New Roman"/>
          <w:b/>
          <w:sz w:val="28"/>
          <w:szCs w:val="28"/>
        </w:rPr>
        <w:t>k 14</w:t>
      </w:r>
    </w:p>
    <w:p w14:paraId="576A0B18" w14:textId="493367D6" w:rsidR="00822A08" w:rsidRPr="00CB2463" w:rsidRDefault="00822A08" w:rsidP="00822A08">
      <w:pPr>
        <w:rPr>
          <w:rFonts w:cs="Times New Roman"/>
          <w:b/>
          <w:szCs w:val="24"/>
        </w:rPr>
      </w:pPr>
      <w:r>
        <w:rPr>
          <w:rFonts w:cs="Times New Roman"/>
          <w:b/>
          <w:szCs w:val="24"/>
        </w:rPr>
        <w:tab/>
        <w:t>Chapter 12</w:t>
      </w:r>
      <w:r w:rsidRPr="00CB2463">
        <w:rPr>
          <w:rFonts w:cs="Times New Roman"/>
          <w:b/>
          <w:szCs w:val="24"/>
        </w:rPr>
        <w:t xml:space="preserve">:  Children </w:t>
      </w:r>
      <w:r w:rsidR="004228A3" w:rsidRPr="00CB2463">
        <w:rPr>
          <w:rFonts w:cs="Times New Roman"/>
          <w:b/>
          <w:szCs w:val="24"/>
        </w:rPr>
        <w:t>with</w:t>
      </w:r>
      <w:r w:rsidRPr="00CB2463">
        <w:rPr>
          <w:rFonts w:cs="Times New Roman"/>
          <w:b/>
          <w:szCs w:val="24"/>
        </w:rPr>
        <w:t xml:space="preserve"> Visual Impairments</w:t>
      </w:r>
    </w:p>
    <w:p w14:paraId="042118D7" w14:textId="31F6076D" w:rsidR="00822A08" w:rsidRPr="00CB2463" w:rsidRDefault="00822A08" w:rsidP="00822A08">
      <w:pPr>
        <w:ind w:left="720"/>
        <w:rPr>
          <w:rFonts w:cs="Times New Roman"/>
          <w:szCs w:val="24"/>
        </w:rPr>
      </w:pPr>
      <w:r>
        <w:rPr>
          <w:rFonts w:cs="Times New Roman"/>
          <w:b/>
          <w:szCs w:val="24"/>
        </w:rPr>
        <w:t xml:space="preserve">Chapter Focus:  </w:t>
      </w:r>
      <w:r w:rsidRPr="00CB2463">
        <w:rPr>
          <w:rFonts w:cs="Times New Roman"/>
          <w:szCs w:val="24"/>
        </w:rPr>
        <w:t>The causes of visual impairments and the anatomical structures affected are described. The text deals with the problems children with visual impairments face in adjusting to their environment, then discusses the adaptations in learning environment, skills, and content to facilitate their learning. The use of Braille, orientation and mobility training, map and chart reading, and listening skills are highlighted as ways these children master their environment. A discussion of transition from school to work concludes the chapter.</w:t>
      </w:r>
    </w:p>
    <w:p w14:paraId="37781A6B"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bookmarkStart w:id="15" w:name="_Hlk82270124"/>
      <w:r>
        <w:rPr>
          <w:rFonts w:cs="Times New Roman"/>
          <w:b/>
          <w:color w:val="1A1A1A"/>
          <w:szCs w:val="24"/>
        </w:rPr>
        <w:t xml:space="preserve">Terminology:  </w:t>
      </w:r>
      <w:r>
        <w:rPr>
          <w:rFonts w:cs="Times New Roman"/>
          <w:bCs/>
          <w:color w:val="1A1A1A"/>
          <w:szCs w:val="24"/>
        </w:rPr>
        <w:t>Review the terminology in the Chapter.</w:t>
      </w:r>
    </w:p>
    <w:bookmarkEnd w:id="15"/>
    <w:p w14:paraId="5A521713" w14:textId="77777777" w:rsidR="00822A08" w:rsidRPr="00CB2463" w:rsidRDefault="00822A08" w:rsidP="00822A08">
      <w:pPr>
        <w:pStyle w:val="BodyText1"/>
        <w:ind w:left="720"/>
        <w:rPr>
          <w:b/>
          <w:bCs/>
          <w:sz w:val="24"/>
          <w:szCs w:val="24"/>
        </w:rPr>
      </w:pPr>
      <w:r w:rsidRPr="00CB2463">
        <w:rPr>
          <w:b/>
          <w:bCs/>
          <w:sz w:val="24"/>
          <w:szCs w:val="24"/>
        </w:rPr>
        <w:t>Watch the following video about early intervention for children with visual impairments:</w:t>
      </w:r>
    </w:p>
    <w:p w14:paraId="1A4C26D8" w14:textId="77777777" w:rsidR="00822A08" w:rsidRPr="00CB2463" w:rsidRDefault="007A20C0" w:rsidP="00822A08">
      <w:pPr>
        <w:pStyle w:val="BodyText1"/>
        <w:numPr>
          <w:ilvl w:val="0"/>
          <w:numId w:val="26"/>
        </w:numPr>
        <w:rPr>
          <w:sz w:val="24"/>
          <w:szCs w:val="24"/>
        </w:rPr>
      </w:pPr>
      <w:hyperlink r:id="rId34" w:history="1">
        <w:r w:rsidR="00822A08" w:rsidRPr="005F5AFF">
          <w:rPr>
            <w:rStyle w:val="Hyperlink"/>
            <w:sz w:val="24"/>
            <w:szCs w:val="24"/>
          </w:rPr>
          <w:t>http://www.youtube.com/watch?v=6rbHOAtBNew</w:t>
        </w:r>
      </w:hyperlink>
      <w:r w:rsidR="00822A08" w:rsidRPr="00CB2463">
        <w:rPr>
          <w:sz w:val="24"/>
          <w:szCs w:val="24"/>
        </w:rPr>
        <w:t xml:space="preserve"> </w:t>
      </w:r>
    </w:p>
    <w:p w14:paraId="66972E6C" w14:textId="08EF10C2" w:rsidR="00822A08" w:rsidRDefault="00822A08" w:rsidP="00AE185D">
      <w:pPr>
        <w:pStyle w:val="BodyText1"/>
        <w:ind w:firstLine="720"/>
        <w:rPr>
          <w:b/>
          <w:bCs/>
          <w:color w:val="1A1A1A"/>
          <w:sz w:val="24"/>
          <w:szCs w:val="24"/>
        </w:rPr>
      </w:pPr>
      <w:r>
        <w:rPr>
          <w:sz w:val="24"/>
          <w:szCs w:val="24"/>
        </w:rPr>
        <w:t xml:space="preserve"> </w:t>
      </w:r>
      <w:r w:rsidRPr="00A857BA">
        <w:rPr>
          <w:b/>
          <w:bCs/>
          <w:color w:val="1A1A1A"/>
          <w:sz w:val="24"/>
          <w:szCs w:val="24"/>
        </w:rPr>
        <w:t>After viewing the videos, respond to the following questions found on Canvas:</w:t>
      </w:r>
    </w:p>
    <w:p w14:paraId="50DCE43D" w14:textId="77777777" w:rsidR="00822A08" w:rsidRPr="00CB2463" w:rsidRDefault="00822A08" w:rsidP="00822A08">
      <w:pPr>
        <w:pStyle w:val="BodyText1"/>
        <w:numPr>
          <w:ilvl w:val="0"/>
          <w:numId w:val="26"/>
        </w:numPr>
        <w:rPr>
          <w:sz w:val="24"/>
          <w:szCs w:val="24"/>
        </w:rPr>
      </w:pPr>
      <w:r w:rsidRPr="00CB2463">
        <w:rPr>
          <w:sz w:val="24"/>
          <w:szCs w:val="24"/>
        </w:rPr>
        <w:t>How were parents and family members involved in the early interventions offered to their child?</w:t>
      </w:r>
    </w:p>
    <w:p w14:paraId="452CCD6E" w14:textId="77777777" w:rsidR="00822A08" w:rsidRPr="00CB2463" w:rsidRDefault="00822A08" w:rsidP="00822A08">
      <w:pPr>
        <w:pStyle w:val="BodyText1"/>
        <w:numPr>
          <w:ilvl w:val="0"/>
          <w:numId w:val="26"/>
        </w:numPr>
        <w:rPr>
          <w:sz w:val="24"/>
          <w:szCs w:val="24"/>
        </w:rPr>
      </w:pPr>
      <w:r w:rsidRPr="00CB2463">
        <w:rPr>
          <w:sz w:val="24"/>
          <w:szCs w:val="24"/>
        </w:rPr>
        <w:t>Why was this involvement important?</w:t>
      </w:r>
    </w:p>
    <w:p w14:paraId="62D1C38F" w14:textId="77777777" w:rsidR="00822A08" w:rsidRPr="00CB2463" w:rsidRDefault="00822A08" w:rsidP="00822A08">
      <w:pPr>
        <w:pStyle w:val="BodyText1"/>
        <w:numPr>
          <w:ilvl w:val="0"/>
          <w:numId w:val="26"/>
        </w:numPr>
        <w:rPr>
          <w:sz w:val="24"/>
          <w:szCs w:val="24"/>
        </w:rPr>
      </w:pPr>
      <w:r w:rsidRPr="00CB2463">
        <w:rPr>
          <w:sz w:val="24"/>
          <w:szCs w:val="24"/>
        </w:rPr>
        <w:t xml:space="preserve">What sort of interventions were used?  How were these beneficial? </w:t>
      </w:r>
    </w:p>
    <w:p w14:paraId="00EE393C" w14:textId="77777777" w:rsidR="00822A08" w:rsidRPr="00CB2463" w:rsidRDefault="00822A08" w:rsidP="00822A08">
      <w:pPr>
        <w:widowControl w:val="0"/>
        <w:autoSpaceDE w:val="0"/>
        <w:autoSpaceDN w:val="0"/>
        <w:adjustRightInd w:val="0"/>
        <w:spacing w:after="0" w:line="360" w:lineRule="auto"/>
        <w:rPr>
          <w:rFonts w:cs="Times New Roman"/>
          <w:szCs w:val="24"/>
        </w:rPr>
      </w:pPr>
    </w:p>
    <w:p w14:paraId="4E166F30"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4DB46DB6"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1DE1CC4A"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7A66FF4E"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039827CF" w14:textId="77777777" w:rsidR="00C640E9" w:rsidRDefault="00C640E9" w:rsidP="00AE185D">
      <w:pPr>
        <w:spacing w:after="0" w:line="360" w:lineRule="auto"/>
        <w:ind w:firstLine="720"/>
        <w:rPr>
          <w:rFonts w:cs="Times New Roman"/>
          <w:b/>
          <w:sz w:val="28"/>
          <w:szCs w:val="28"/>
        </w:rPr>
      </w:pPr>
    </w:p>
    <w:p w14:paraId="5EA42039" w14:textId="4AFA0E3A" w:rsidR="00822A08" w:rsidRDefault="00822A08" w:rsidP="00AE185D">
      <w:pPr>
        <w:spacing w:after="0" w:line="360" w:lineRule="auto"/>
        <w:ind w:firstLine="720"/>
        <w:rPr>
          <w:rFonts w:cs="Times New Roman"/>
          <w:b/>
          <w:sz w:val="28"/>
          <w:szCs w:val="28"/>
        </w:rPr>
      </w:pPr>
      <w:r>
        <w:rPr>
          <w:rFonts w:cs="Times New Roman"/>
          <w:b/>
          <w:sz w:val="28"/>
          <w:szCs w:val="28"/>
        </w:rPr>
        <w:t>Week 15</w:t>
      </w:r>
    </w:p>
    <w:p w14:paraId="7B41A940" w14:textId="77777777" w:rsidR="00822A08" w:rsidRDefault="00822A08" w:rsidP="00822A08">
      <w:pPr>
        <w:spacing w:after="0" w:line="360" w:lineRule="auto"/>
        <w:rPr>
          <w:rFonts w:cs="Times New Roman"/>
          <w:b/>
          <w:sz w:val="28"/>
          <w:szCs w:val="28"/>
        </w:rPr>
      </w:pPr>
      <w:r>
        <w:rPr>
          <w:rFonts w:cs="Times New Roman"/>
          <w:b/>
          <w:sz w:val="28"/>
          <w:szCs w:val="28"/>
        </w:rPr>
        <w:tab/>
        <w:t>**Research Paper Due</w:t>
      </w:r>
    </w:p>
    <w:p w14:paraId="6B84C8C5" w14:textId="0CC47EBE" w:rsidR="003E12EA" w:rsidRPr="004228A3" w:rsidRDefault="003E12EA" w:rsidP="003E12EA">
      <w:pPr>
        <w:spacing w:after="0" w:line="360" w:lineRule="auto"/>
        <w:rPr>
          <w:b/>
          <w:sz w:val="20"/>
          <w:szCs w:val="20"/>
        </w:rPr>
      </w:pPr>
    </w:p>
    <w:p w14:paraId="221016E9" w14:textId="1656C24F" w:rsidR="00822A08" w:rsidRPr="00CB2463" w:rsidRDefault="00822A08" w:rsidP="00822A08">
      <w:pPr>
        <w:spacing w:after="0" w:line="360" w:lineRule="auto"/>
        <w:ind w:left="720"/>
        <w:rPr>
          <w:rFonts w:cs="Times New Roman"/>
          <w:b/>
          <w:szCs w:val="24"/>
        </w:rPr>
      </w:pPr>
      <w:r>
        <w:rPr>
          <w:rFonts w:cs="Times New Roman"/>
          <w:b/>
          <w:szCs w:val="24"/>
        </w:rPr>
        <w:t>Chapter 13:  Ch</w:t>
      </w:r>
      <w:r w:rsidRPr="00CB2463">
        <w:rPr>
          <w:rFonts w:cs="Times New Roman"/>
          <w:b/>
          <w:szCs w:val="24"/>
        </w:rPr>
        <w:t xml:space="preserve">ildren </w:t>
      </w:r>
      <w:r w:rsidR="004228A3" w:rsidRPr="00CB2463">
        <w:rPr>
          <w:rFonts w:cs="Times New Roman"/>
          <w:b/>
          <w:szCs w:val="24"/>
        </w:rPr>
        <w:t>with</w:t>
      </w:r>
      <w:r w:rsidRPr="00CB2463">
        <w:rPr>
          <w:rFonts w:cs="Times New Roman"/>
          <w:b/>
          <w:szCs w:val="24"/>
        </w:rPr>
        <w:t xml:space="preserve"> Physical Disabilities, Health Impairments, and Multiple Disabilities </w:t>
      </w:r>
    </w:p>
    <w:p w14:paraId="175D6FAB" w14:textId="77777777" w:rsidR="00822A08" w:rsidRPr="00CB2463" w:rsidRDefault="00822A08" w:rsidP="00822A08">
      <w:pPr>
        <w:ind w:left="720"/>
        <w:rPr>
          <w:rFonts w:cs="Times New Roman"/>
          <w:szCs w:val="24"/>
        </w:rPr>
      </w:pPr>
      <w:r>
        <w:rPr>
          <w:rFonts w:cs="Times New Roman"/>
          <w:b/>
          <w:szCs w:val="24"/>
        </w:rPr>
        <w:t xml:space="preserve">Chapter Focus:  </w:t>
      </w:r>
      <w:r w:rsidRPr="00CB2463">
        <w:rPr>
          <w:rFonts w:cs="Times New Roman"/>
          <w:szCs w:val="24"/>
        </w:rPr>
        <w:t xml:space="preserve">The text describes the major dimensions of physical disabilities, health impairments, and multiple disabilities and the conditions that often are associated with </w:t>
      </w:r>
      <w:r w:rsidRPr="00CB2463">
        <w:rPr>
          <w:rFonts w:cs="Times New Roman"/>
          <w:szCs w:val="24"/>
        </w:rPr>
        <w:lastRenderedPageBreak/>
        <w:t>them. The chapter explores the educational, physical, health, and psychosocial impact on students with physical disabilities, health impairments, and multiple disabilities. Finally, it examines adulthood and lifespan issues, issues that are especially important to this group of exceptional children.</w:t>
      </w:r>
    </w:p>
    <w:p w14:paraId="4C972E6B" w14:textId="77777777" w:rsidR="00822A08" w:rsidRDefault="00822A08" w:rsidP="00822A08">
      <w:pPr>
        <w:widowControl w:val="0"/>
        <w:autoSpaceDE w:val="0"/>
        <w:autoSpaceDN w:val="0"/>
        <w:adjustRightInd w:val="0"/>
        <w:spacing w:after="0" w:line="360" w:lineRule="auto"/>
        <w:ind w:firstLine="720"/>
        <w:rPr>
          <w:rFonts w:cs="Times New Roman"/>
          <w:bCs/>
          <w:color w:val="1A1A1A"/>
          <w:szCs w:val="24"/>
        </w:rPr>
      </w:pPr>
      <w:r>
        <w:rPr>
          <w:rFonts w:cs="Times New Roman"/>
          <w:b/>
          <w:color w:val="1A1A1A"/>
          <w:szCs w:val="24"/>
        </w:rPr>
        <w:t xml:space="preserve">Terminology:  </w:t>
      </w:r>
      <w:r>
        <w:rPr>
          <w:rFonts w:cs="Times New Roman"/>
          <w:bCs/>
          <w:color w:val="1A1A1A"/>
          <w:szCs w:val="24"/>
        </w:rPr>
        <w:t>Review the terminology in the Chapter.</w:t>
      </w:r>
    </w:p>
    <w:p w14:paraId="3815CFF6" w14:textId="77777777" w:rsidR="00C640E9" w:rsidRDefault="00C640E9" w:rsidP="00C640E9">
      <w:pPr>
        <w:pStyle w:val="BodyText1"/>
        <w:rPr>
          <w:b/>
          <w:bCs/>
          <w:sz w:val="24"/>
          <w:szCs w:val="24"/>
        </w:rPr>
      </w:pPr>
    </w:p>
    <w:p w14:paraId="4F9C12A2" w14:textId="7F3BE6E5" w:rsidR="00822A08" w:rsidRPr="00821963" w:rsidRDefault="00822A08" w:rsidP="00822A08">
      <w:pPr>
        <w:pStyle w:val="BodyText1"/>
        <w:ind w:left="720"/>
        <w:rPr>
          <w:b/>
          <w:bCs/>
          <w:sz w:val="24"/>
          <w:szCs w:val="24"/>
        </w:rPr>
      </w:pPr>
      <w:r w:rsidRPr="00821963">
        <w:rPr>
          <w:b/>
          <w:bCs/>
          <w:sz w:val="24"/>
          <w:szCs w:val="24"/>
        </w:rPr>
        <w:t>Watch the following videos about assistive technology:</w:t>
      </w:r>
    </w:p>
    <w:p w14:paraId="253D82B2" w14:textId="77777777" w:rsidR="00822A08" w:rsidRPr="00821963" w:rsidRDefault="007A20C0" w:rsidP="00822A08">
      <w:pPr>
        <w:pStyle w:val="BodyText1"/>
        <w:numPr>
          <w:ilvl w:val="0"/>
          <w:numId w:val="27"/>
        </w:numPr>
        <w:ind w:left="1440"/>
        <w:rPr>
          <w:sz w:val="24"/>
          <w:szCs w:val="24"/>
        </w:rPr>
      </w:pPr>
      <w:hyperlink r:id="rId35" w:history="1">
        <w:r w:rsidR="00822A08" w:rsidRPr="00821963">
          <w:rPr>
            <w:rStyle w:val="Hyperlink"/>
            <w:sz w:val="24"/>
            <w:szCs w:val="24"/>
          </w:rPr>
          <w:t>http://www.youtube.com/watch?v=Qm1AZf23kdM</w:t>
        </w:r>
      </w:hyperlink>
      <w:r w:rsidR="00822A08" w:rsidRPr="00821963">
        <w:rPr>
          <w:sz w:val="24"/>
          <w:szCs w:val="24"/>
        </w:rPr>
        <w:t xml:space="preserve"> </w:t>
      </w:r>
    </w:p>
    <w:p w14:paraId="43CBB32A" w14:textId="77777777" w:rsidR="00822A08" w:rsidRPr="00821963" w:rsidRDefault="007A20C0" w:rsidP="00822A08">
      <w:pPr>
        <w:pStyle w:val="BodyText1"/>
        <w:numPr>
          <w:ilvl w:val="0"/>
          <w:numId w:val="27"/>
        </w:numPr>
        <w:ind w:left="1440"/>
        <w:rPr>
          <w:sz w:val="24"/>
          <w:szCs w:val="24"/>
        </w:rPr>
      </w:pPr>
      <w:hyperlink r:id="rId36" w:history="1">
        <w:r w:rsidR="00822A08" w:rsidRPr="00821963">
          <w:rPr>
            <w:rStyle w:val="Hyperlink"/>
            <w:sz w:val="24"/>
            <w:szCs w:val="24"/>
          </w:rPr>
          <w:t>http://www.youtube.com/watch?v=r3m8_YmTDDM</w:t>
        </w:r>
      </w:hyperlink>
      <w:r w:rsidR="00822A08" w:rsidRPr="00821963">
        <w:rPr>
          <w:sz w:val="24"/>
          <w:szCs w:val="24"/>
        </w:rPr>
        <w:t xml:space="preserve"> </w:t>
      </w:r>
    </w:p>
    <w:p w14:paraId="76374E9E" w14:textId="77777777" w:rsidR="00822A08" w:rsidRDefault="00822A08" w:rsidP="00822A08">
      <w:pPr>
        <w:pStyle w:val="BodyText1"/>
        <w:ind w:left="720"/>
        <w:rPr>
          <w:b/>
          <w:bCs/>
          <w:color w:val="1A1A1A"/>
          <w:sz w:val="24"/>
          <w:szCs w:val="24"/>
        </w:rPr>
      </w:pPr>
      <w:r w:rsidRPr="00A857BA">
        <w:rPr>
          <w:b/>
          <w:bCs/>
          <w:color w:val="1A1A1A"/>
          <w:sz w:val="24"/>
          <w:szCs w:val="24"/>
        </w:rPr>
        <w:t>After viewing the videos, respond to the following questions found on Canvas:</w:t>
      </w:r>
    </w:p>
    <w:p w14:paraId="40ED7F47" w14:textId="35463133" w:rsidR="00822A08" w:rsidRPr="00821963" w:rsidRDefault="00822A08" w:rsidP="00AE185D">
      <w:pPr>
        <w:pStyle w:val="BodyText1"/>
        <w:numPr>
          <w:ilvl w:val="0"/>
          <w:numId w:val="28"/>
        </w:numPr>
        <w:rPr>
          <w:sz w:val="24"/>
          <w:szCs w:val="24"/>
        </w:rPr>
      </w:pPr>
      <w:r w:rsidRPr="00821963">
        <w:rPr>
          <w:sz w:val="24"/>
          <w:szCs w:val="24"/>
        </w:rPr>
        <w:t>How does assistive technology help children with both physical and cognitive disabilities access curriculum?</w:t>
      </w:r>
    </w:p>
    <w:p w14:paraId="7238ACD8" w14:textId="77777777" w:rsidR="00822A08" w:rsidRPr="00821963" w:rsidRDefault="00822A08" w:rsidP="00822A08">
      <w:pPr>
        <w:pStyle w:val="BodyText1"/>
        <w:numPr>
          <w:ilvl w:val="0"/>
          <w:numId w:val="27"/>
        </w:numPr>
        <w:ind w:left="1440"/>
        <w:rPr>
          <w:sz w:val="24"/>
          <w:szCs w:val="24"/>
        </w:rPr>
      </w:pPr>
      <w:r w:rsidRPr="00821963">
        <w:rPr>
          <w:sz w:val="24"/>
          <w:szCs w:val="24"/>
        </w:rPr>
        <w:t>Why is the ability to communicate key for children with both physical and cognitive disabilities?  How can technology help?</w:t>
      </w:r>
    </w:p>
    <w:p w14:paraId="0C95B253" w14:textId="77777777" w:rsidR="00822A08" w:rsidRPr="000D3538" w:rsidRDefault="00822A08" w:rsidP="00822A08">
      <w:pPr>
        <w:pStyle w:val="ListParagraph"/>
        <w:numPr>
          <w:ilvl w:val="0"/>
          <w:numId w:val="5"/>
        </w:numPr>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65E6DFB0"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for Chapter </w:t>
      </w:r>
    </w:p>
    <w:p w14:paraId="652042FC"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Question for Chapter</w:t>
      </w:r>
    </w:p>
    <w:p w14:paraId="21B6A939" w14:textId="77777777" w:rsidR="00822A08" w:rsidRDefault="00822A08" w:rsidP="00822A08">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 to Questions Concerning the Videos</w:t>
      </w:r>
    </w:p>
    <w:p w14:paraId="3E96701A" w14:textId="77777777" w:rsidR="000D2D02" w:rsidRDefault="000D2D02" w:rsidP="00AE185D">
      <w:pPr>
        <w:spacing w:after="0" w:line="360" w:lineRule="auto"/>
        <w:ind w:firstLine="720"/>
        <w:rPr>
          <w:rFonts w:cs="Times New Roman"/>
          <w:b/>
          <w:sz w:val="28"/>
          <w:szCs w:val="28"/>
        </w:rPr>
      </w:pPr>
    </w:p>
    <w:p w14:paraId="7786A3DB" w14:textId="407AB59F" w:rsidR="00822A08" w:rsidRDefault="00822A08" w:rsidP="00AE185D">
      <w:pPr>
        <w:spacing w:after="0" w:line="360" w:lineRule="auto"/>
        <w:ind w:firstLine="720"/>
        <w:rPr>
          <w:rFonts w:cs="Times New Roman"/>
          <w:b/>
          <w:sz w:val="28"/>
          <w:szCs w:val="28"/>
        </w:rPr>
      </w:pPr>
      <w:r>
        <w:rPr>
          <w:rFonts w:cs="Times New Roman"/>
          <w:b/>
          <w:sz w:val="28"/>
          <w:szCs w:val="28"/>
        </w:rPr>
        <w:t>W</w:t>
      </w:r>
      <w:r w:rsidRPr="00C41DB1">
        <w:rPr>
          <w:rFonts w:cs="Times New Roman"/>
          <w:b/>
          <w:sz w:val="28"/>
          <w:szCs w:val="28"/>
        </w:rPr>
        <w:t>eek 1</w:t>
      </w:r>
      <w:r>
        <w:rPr>
          <w:rFonts w:cs="Times New Roman"/>
          <w:b/>
          <w:sz w:val="28"/>
          <w:szCs w:val="28"/>
        </w:rPr>
        <w:t xml:space="preserve">6  </w:t>
      </w:r>
    </w:p>
    <w:p w14:paraId="208F18DF" w14:textId="77777777" w:rsidR="00822A08" w:rsidRPr="00821963" w:rsidRDefault="00822A08" w:rsidP="00822A08">
      <w:pPr>
        <w:spacing w:after="0" w:line="360" w:lineRule="auto"/>
        <w:rPr>
          <w:rFonts w:cs="Times New Roman"/>
          <w:szCs w:val="24"/>
        </w:rPr>
      </w:pPr>
      <w:r>
        <w:rPr>
          <w:rFonts w:cs="Times New Roman"/>
          <w:b/>
          <w:szCs w:val="24"/>
        </w:rPr>
        <w:tab/>
        <w:t>Test:  Chapter 10-13</w:t>
      </w:r>
    </w:p>
    <w:p w14:paraId="1F2AF30A" w14:textId="77777777" w:rsidR="004228A3" w:rsidRDefault="004228A3" w:rsidP="00C640E9">
      <w:pPr>
        <w:rPr>
          <w:rFonts w:cs="Times New Roman"/>
          <w:b/>
          <w:szCs w:val="24"/>
        </w:rPr>
      </w:pPr>
    </w:p>
    <w:p w14:paraId="7012F7C0" w14:textId="77777777" w:rsidR="004228A3" w:rsidRDefault="004228A3" w:rsidP="00C640E9">
      <w:pPr>
        <w:rPr>
          <w:rFonts w:cs="Times New Roman"/>
          <w:b/>
          <w:szCs w:val="24"/>
        </w:rPr>
      </w:pPr>
    </w:p>
    <w:p w14:paraId="1E5F1E60" w14:textId="65D9D025" w:rsidR="00822A08" w:rsidRDefault="00822A08" w:rsidP="00C640E9">
      <w:pPr>
        <w:rPr>
          <w:rFonts w:eastAsia="Times New Roman" w:cs="Times New Roman"/>
          <w:b/>
          <w:szCs w:val="24"/>
        </w:rPr>
      </w:pPr>
      <w:r>
        <w:rPr>
          <w:rFonts w:cs="Times New Roman"/>
          <w:b/>
          <w:szCs w:val="24"/>
        </w:rPr>
        <w:t xml:space="preserve"> </w:t>
      </w:r>
    </w:p>
    <w:p w14:paraId="1ACB29EC"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F1409FD" w14:textId="126A9852" w:rsidR="00C8269B" w:rsidRDefault="00C8269B" w:rsidP="00C8269B">
      <w:pPr>
        <w:widowControl w:val="0"/>
        <w:autoSpaceDE w:val="0"/>
        <w:autoSpaceDN w:val="0"/>
        <w:adjustRightInd w:val="0"/>
        <w:spacing w:after="0" w:line="240" w:lineRule="auto"/>
        <w:rPr>
          <w:rFonts w:eastAsia="Times New Roman" w:cs="Times New Roman"/>
          <w:b/>
          <w:szCs w:val="24"/>
        </w:rPr>
      </w:pPr>
    </w:p>
    <w:p w14:paraId="6A6CE922" w14:textId="77777777" w:rsidR="00AE185D" w:rsidRPr="00103515" w:rsidRDefault="00AE185D" w:rsidP="00AE185D">
      <w:pPr>
        <w:ind w:firstLine="720"/>
        <w:rPr>
          <w:rFonts w:cs="Times New Roman"/>
          <w:b/>
          <w:szCs w:val="24"/>
        </w:rPr>
      </w:pPr>
      <w:r w:rsidRPr="00103515">
        <w:rPr>
          <w:rFonts w:cs="Times New Roman"/>
          <w:b/>
          <w:szCs w:val="24"/>
        </w:rPr>
        <w:t>Technology:</w:t>
      </w:r>
    </w:p>
    <w:p w14:paraId="2DFF5B9A" w14:textId="13E6FCED" w:rsidR="000D2D02" w:rsidRPr="004228A3" w:rsidRDefault="00AE185D" w:rsidP="004228A3">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3EF9B543" w14:textId="2C575908" w:rsidR="00AE185D" w:rsidRPr="00103515" w:rsidRDefault="00AE185D" w:rsidP="00AE185D">
      <w:pPr>
        <w:ind w:firstLine="720"/>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w:t>
      </w:r>
      <w:r>
        <w:rPr>
          <w:rFonts w:cs="Times New Roman"/>
          <w:szCs w:val="24"/>
        </w:rPr>
        <w:tab/>
        <w:t>l</w:t>
      </w:r>
      <w:r w:rsidRPr="00103515">
        <w:rPr>
          <w:rFonts w:cs="Times New Roman"/>
          <w:szCs w:val="24"/>
        </w:rPr>
        <w:t xml:space="preserve">earning of children and their own learning by:  </w:t>
      </w:r>
    </w:p>
    <w:p w14:paraId="0CABA110" w14:textId="77777777" w:rsidR="00AE185D" w:rsidRPr="00103515" w:rsidRDefault="00AE185D" w:rsidP="00AE185D">
      <w:pPr>
        <w:numPr>
          <w:ilvl w:val="0"/>
          <w:numId w:val="29"/>
        </w:numPr>
        <w:spacing w:after="0" w:line="240" w:lineRule="auto"/>
        <w:rPr>
          <w:rFonts w:cs="Times New Roman"/>
          <w:szCs w:val="24"/>
        </w:rPr>
      </w:pPr>
      <w:r w:rsidRPr="00103515">
        <w:rPr>
          <w:rFonts w:cs="Times New Roman"/>
          <w:szCs w:val="24"/>
        </w:rPr>
        <w:t>Recognizing their personal biases</w:t>
      </w:r>
    </w:p>
    <w:p w14:paraId="20E7C51C" w14:textId="77777777" w:rsidR="00AE185D" w:rsidRDefault="00AE185D" w:rsidP="00AE185D">
      <w:pPr>
        <w:numPr>
          <w:ilvl w:val="0"/>
          <w:numId w:val="29"/>
        </w:numPr>
        <w:spacing w:after="0" w:line="240" w:lineRule="auto"/>
        <w:rPr>
          <w:rFonts w:cs="Times New Roman"/>
          <w:szCs w:val="24"/>
        </w:rPr>
      </w:pPr>
      <w:r w:rsidRPr="00103515">
        <w:rPr>
          <w:rFonts w:cs="Times New Roman"/>
          <w:szCs w:val="24"/>
        </w:rPr>
        <w:lastRenderedPageBreak/>
        <w:t xml:space="preserve">Gaining new appreciation and insights toward recognition of the range of human </w:t>
      </w:r>
      <w:r>
        <w:rPr>
          <w:rFonts w:cs="Times New Roman"/>
          <w:szCs w:val="24"/>
        </w:rPr>
        <w:t xml:space="preserve">  </w:t>
      </w:r>
    </w:p>
    <w:p w14:paraId="2F4E8E7F" w14:textId="0E7FE897" w:rsidR="00AE185D" w:rsidRPr="00103515" w:rsidRDefault="00AE185D" w:rsidP="00AE185D">
      <w:pPr>
        <w:spacing w:after="0" w:line="240" w:lineRule="auto"/>
        <w:ind w:left="720"/>
        <w:rPr>
          <w:rFonts w:cs="Times New Roman"/>
          <w:szCs w:val="24"/>
        </w:rPr>
      </w:pPr>
      <w:r>
        <w:rPr>
          <w:rFonts w:cs="Times New Roman"/>
          <w:szCs w:val="24"/>
        </w:rPr>
        <w:t xml:space="preserve">     </w:t>
      </w:r>
      <w:r w:rsidRPr="00103515">
        <w:rPr>
          <w:rFonts w:cs="Times New Roman"/>
          <w:szCs w:val="24"/>
        </w:rPr>
        <w:t>differences</w:t>
      </w:r>
    </w:p>
    <w:p w14:paraId="218EB2DA" w14:textId="77777777" w:rsidR="00AE185D" w:rsidRDefault="00AE185D" w:rsidP="00AE185D">
      <w:pPr>
        <w:numPr>
          <w:ilvl w:val="0"/>
          <w:numId w:val="29"/>
        </w:numPr>
        <w:spacing w:after="0" w:line="240" w:lineRule="auto"/>
        <w:rPr>
          <w:rFonts w:cs="Times New Roman"/>
          <w:szCs w:val="24"/>
        </w:rPr>
      </w:pPr>
      <w:r w:rsidRPr="00103515">
        <w:rPr>
          <w:rFonts w:cs="Times New Roman"/>
          <w:szCs w:val="24"/>
        </w:rPr>
        <w:t xml:space="preserve">Understanding how biases may influence the relationship an educator may have with </w:t>
      </w:r>
    </w:p>
    <w:p w14:paraId="73BD7400" w14:textId="443335DB" w:rsidR="00AE185D" w:rsidRPr="00103515" w:rsidRDefault="00AE185D" w:rsidP="00AE185D">
      <w:pPr>
        <w:spacing w:after="0" w:line="240" w:lineRule="auto"/>
        <w:ind w:left="720"/>
        <w:rPr>
          <w:rFonts w:cs="Times New Roman"/>
          <w:szCs w:val="24"/>
        </w:rPr>
      </w:pPr>
      <w:r>
        <w:rPr>
          <w:rFonts w:cs="Times New Roman"/>
          <w:szCs w:val="24"/>
        </w:rPr>
        <w:t xml:space="preserve">     </w:t>
      </w:r>
      <w:r w:rsidRPr="00103515">
        <w:rPr>
          <w:rFonts w:cs="Times New Roman"/>
          <w:szCs w:val="24"/>
        </w:rPr>
        <w:t>children, families, and colleagues</w:t>
      </w:r>
    </w:p>
    <w:p w14:paraId="1E622AA1" w14:textId="77777777" w:rsidR="00AE185D" w:rsidRDefault="00AE185D" w:rsidP="00C8269B">
      <w:pPr>
        <w:widowControl w:val="0"/>
        <w:autoSpaceDE w:val="0"/>
        <w:autoSpaceDN w:val="0"/>
        <w:adjustRightInd w:val="0"/>
        <w:spacing w:after="0" w:line="240" w:lineRule="auto"/>
        <w:rPr>
          <w:rFonts w:eastAsia="Times New Roman" w:cs="Times New Roman"/>
          <w:b/>
          <w:szCs w:val="24"/>
        </w:rPr>
      </w:pPr>
    </w:p>
    <w:p w14:paraId="30F27E68" w14:textId="61E839AA" w:rsidR="00AE185D" w:rsidRDefault="00AE185D" w:rsidP="00C8269B">
      <w:pPr>
        <w:widowControl w:val="0"/>
        <w:autoSpaceDE w:val="0"/>
        <w:autoSpaceDN w:val="0"/>
        <w:adjustRightInd w:val="0"/>
        <w:spacing w:after="0" w:line="240" w:lineRule="auto"/>
        <w:rPr>
          <w:rFonts w:eastAsia="Times New Roman" w:cs="Times New Roman"/>
          <w:b/>
          <w:szCs w:val="24"/>
        </w:rPr>
      </w:pPr>
    </w:p>
    <w:p w14:paraId="4B83483E" w14:textId="71FAE3D4" w:rsidR="004228A3" w:rsidRPr="002D552E" w:rsidRDefault="004228A3" w:rsidP="004228A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r>
      <w:r w:rsidR="007A20C0">
        <w:rPr>
          <w:rFonts w:eastAsia="Times New Roman" w:cs="Times New Roman"/>
          <w:b/>
          <w:szCs w:val="24"/>
        </w:rPr>
        <w:t>FERPA: *</w:t>
      </w:r>
    </w:p>
    <w:p w14:paraId="06774420" w14:textId="77777777" w:rsidR="004228A3" w:rsidRDefault="004228A3" w:rsidP="004228A3">
      <w:pPr>
        <w:widowControl w:val="0"/>
        <w:autoSpaceDE w:val="0"/>
        <w:autoSpaceDN w:val="0"/>
        <w:adjustRightInd w:val="0"/>
        <w:spacing w:after="0" w:line="240" w:lineRule="auto"/>
        <w:rPr>
          <w:rFonts w:eastAsia="Times New Roman" w:cs="Times New Roman"/>
          <w:b/>
          <w:szCs w:val="24"/>
        </w:rPr>
      </w:pPr>
    </w:p>
    <w:p w14:paraId="287D2BAF" w14:textId="77777777" w:rsidR="004228A3" w:rsidRDefault="004228A3" w:rsidP="004228A3">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501AAEB" w14:textId="77777777" w:rsidR="004228A3" w:rsidRDefault="004228A3" w:rsidP="004228A3">
      <w:pPr>
        <w:spacing w:after="0" w:line="240" w:lineRule="auto"/>
        <w:ind w:left="720"/>
        <w:rPr>
          <w:rFonts w:eastAsia="Times New Roman" w:cs="Times New Roman"/>
          <w:szCs w:val="24"/>
        </w:rPr>
      </w:pPr>
    </w:p>
    <w:p w14:paraId="3ED02526" w14:textId="6C07861A" w:rsidR="00C8269B" w:rsidRDefault="00C8269B" w:rsidP="00C8269B">
      <w:pPr>
        <w:widowControl w:val="0"/>
        <w:autoSpaceDE w:val="0"/>
        <w:autoSpaceDN w:val="0"/>
        <w:adjustRightInd w:val="0"/>
        <w:spacing w:after="0" w:line="240" w:lineRule="auto"/>
        <w:rPr>
          <w:rFonts w:eastAsia="Times New Roman" w:cs="Times New Roman"/>
          <w:b/>
          <w:szCs w:val="24"/>
        </w:rPr>
      </w:pPr>
    </w:p>
    <w:p w14:paraId="072D7D43" w14:textId="77777777" w:rsidR="003C1929" w:rsidRDefault="004228A3" w:rsidP="003C192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3C1929">
        <w:rPr>
          <w:rFonts w:eastAsia="Times New Roman" w:cs="Times New Roman"/>
          <w:b/>
          <w:szCs w:val="24"/>
        </w:rPr>
        <w:t>ACCOMMODATIONS</w:t>
      </w:r>
      <w:r w:rsidR="003C1929" w:rsidRPr="00E87FB6">
        <w:rPr>
          <w:rFonts w:eastAsia="Times New Roman" w:cs="Times New Roman"/>
          <w:b/>
          <w:szCs w:val="24"/>
        </w:rPr>
        <w:t>:</w:t>
      </w:r>
      <w:r w:rsidR="003C1929">
        <w:rPr>
          <w:rFonts w:eastAsia="Times New Roman" w:cs="Times New Roman"/>
          <w:b/>
          <w:szCs w:val="24"/>
        </w:rPr>
        <w:t xml:space="preserve"> *</w:t>
      </w:r>
    </w:p>
    <w:p w14:paraId="772B1D4C" w14:textId="77777777" w:rsidR="003C1929" w:rsidRDefault="003C1929" w:rsidP="003C1929">
      <w:pPr>
        <w:pStyle w:val="ListParagraph"/>
        <w:spacing w:after="0" w:line="240" w:lineRule="auto"/>
        <w:ind w:left="0"/>
        <w:rPr>
          <w:rFonts w:eastAsia="Times New Roman" w:cs="Times New Roman"/>
          <w:szCs w:val="24"/>
        </w:rPr>
      </w:pPr>
    </w:p>
    <w:p w14:paraId="4103382C" w14:textId="77777777" w:rsidR="007A20C0" w:rsidRDefault="007A20C0" w:rsidP="007A20C0">
      <w:pPr>
        <w:pStyle w:val="BodyText"/>
        <w:ind w:left="720" w:right="207"/>
      </w:pPr>
      <w:r>
        <w:t>Students requesting accommodations may contact Ryan Hall, Accessibility Coordinator at rhall21@sscc.edu or 937-393-3431, X 2604.</w:t>
      </w:r>
    </w:p>
    <w:p w14:paraId="338EC913" w14:textId="77777777" w:rsidR="007A20C0" w:rsidRDefault="007A20C0" w:rsidP="007A20C0">
      <w:pPr>
        <w:pStyle w:val="BodyText"/>
        <w:ind w:left="861" w:right="207"/>
      </w:pPr>
    </w:p>
    <w:p w14:paraId="07C4B69F" w14:textId="77777777" w:rsidR="007A20C0" w:rsidRPr="00350833" w:rsidRDefault="007A20C0" w:rsidP="007A20C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37" w:history="1">
        <w:r w:rsidRPr="001723BC">
          <w:rPr>
            <w:rStyle w:val="Hyperlink"/>
          </w:rPr>
          <w:t>rhall21@sscc.edu</w:t>
        </w:r>
      </w:hyperlink>
      <w:r>
        <w:t xml:space="preserve"> or 937-393-3431 X 2604.</w:t>
      </w:r>
    </w:p>
    <w:p w14:paraId="2786CAD2" w14:textId="77777777" w:rsidR="003C1929" w:rsidRDefault="003C1929" w:rsidP="003C1929">
      <w:pPr>
        <w:pStyle w:val="ListParagraph"/>
        <w:spacing w:after="0" w:line="240" w:lineRule="auto"/>
        <w:rPr>
          <w:rFonts w:eastAsia="Times New Roman" w:cs="Times New Roman"/>
          <w:szCs w:val="24"/>
        </w:rPr>
      </w:pPr>
      <w:bookmarkStart w:id="16" w:name="_GoBack"/>
      <w:bookmarkEnd w:id="16"/>
    </w:p>
    <w:p w14:paraId="525AC0BA" w14:textId="0167D39A" w:rsidR="004228A3" w:rsidRDefault="004228A3" w:rsidP="003C1929">
      <w:pPr>
        <w:pStyle w:val="ListParagraph"/>
        <w:spacing w:after="0" w:line="240" w:lineRule="auto"/>
        <w:ind w:left="0"/>
        <w:rPr>
          <w:rFonts w:eastAsia="Times New Roman" w:cs="Times New Roman"/>
          <w:szCs w:val="24"/>
        </w:rPr>
      </w:pPr>
    </w:p>
    <w:p w14:paraId="77B08436" w14:textId="77777777" w:rsidR="004228A3" w:rsidRPr="00EE21B9" w:rsidRDefault="004228A3" w:rsidP="00C8269B">
      <w:pPr>
        <w:widowControl w:val="0"/>
        <w:autoSpaceDE w:val="0"/>
        <w:autoSpaceDN w:val="0"/>
        <w:adjustRightInd w:val="0"/>
        <w:spacing w:after="0" w:line="240" w:lineRule="auto"/>
        <w:rPr>
          <w:rFonts w:eastAsia="Times New Roman" w:cs="Times New Roman"/>
          <w:b/>
          <w:szCs w:val="24"/>
        </w:rPr>
      </w:pPr>
    </w:p>
    <w:p w14:paraId="2A9B0EC8" w14:textId="77777777" w:rsidR="004228A3" w:rsidRDefault="004228A3" w:rsidP="004228A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22DEE8E" w14:textId="2E8D10F9" w:rsidR="00C8269B" w:rsidRDefault="00C8269B" w:rsidP="00C8269B">
      <w:pPr>
        <w:widowControl w:val="0"/>
        <w:autoSpaceDE w:val="0"/>
        <w:autoSpaceDN w:val="0"/>
        <w:adjustRightInd w:val="0"/>
        <w:spacing w:after="0" w:line="240" w:lineRule="auto"/>
        <w:rPr>
          <w:rFonts w:eastAsia="Times New Roman" w:cs="Times New Roman"/>
          <w:b/>
          <w:szCs w:val="24"/>
        </w:rPr>
      </w:pPr>
    </w:p>
    <w:p w14:paraId="791290EF" w14:textId="77777777" w:rsidR="00375D14" w:rsidRPr="00103515" w:rsidRDefault="00375D14" w:rsidP="00375D14">
      <w:pPr>
        <w:pStyle w:val="ListParagraph"/>
        <w:numPr>
          <w:ilvl w:val="0"/>
          <w:numId w:val="32"/>
        </w:numPr>
        <w:autoSpaceDE w:val="0"/>
        <w:autoSpaceDN w:val="0"/>
        <w:adjustRightInd w:val="0"/>
        <w:spacing w:after="0" w:line="240" w:lineRule="auto"/>
        <w:rPr>
          <w:rFonts w:cs="Times New Roman"/>
          <w:bCs/>
          <w:szCs w:val="24"/>
        </w:rPr>
      </w:pPr>
      <w:bookmarkStart w:id="17" w:name="_Hlk81851137"/>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584F1975" w14:textId="77777777" w:rsidR="00375D14" w:rsidRPr="00103515" w:rsidRDefault="00375D14" w:rsidP="00375D14">
      <w:pPr>
        <w:pStyle w:val="ListParagraph"/>
        <w:numPr>
          <w:ilvl w:val="0"/>
          <w:numId w:val="32"/>
        </w:numPr>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6D90886D" w14:textId="77777777" w:rsidR="00375D14" w:rsidRPr="00103515" w:rsidRDefault="00375D14" w:rsidP="00375D14">
      <w:pPr>
        <w:pStyle w:val="ListParagraph"/>
        <w:numPr>
          <w:ilvl w:val="0"/>
          <w:numId w:val="32"/>
        </w:numPr>
        <w:spacing w:after="160" w:line="259" w:lineRule="auto"/>
        <w:rPr>
          <w:rFonts w:cs="Times New Roman"/>
          <w:szCs w:val="24"/>
        </w:rPr>
      </w:pPr>
      <w:r w:rsidRPr="00103515">
        <w:rPr>
          <w:rFonts w:cs="Times New Roman"/>
          <w:b/>
          <w:bCs/>
          <w:szCs w:val="24"/>
        </w:rPr>
        <w:lastRenderedPageBreak/>
        <w:t>Classroom Privacy:</w:t>
      </w:r>
      <w:r w:rsidRPr="00103515">
        <w:rPr>
          <w:rFonts w:cs="Times New Roman"/>
          <w:szCs w:val="24"/>
        </w:rPr>
        <w:t xml:space="preserve">  Recording of classroom activities or lecture by any electronic means by students requires permission of the instructor of this course.  </w:t>
      </w:r>
    </w:p>
    <w:p w14:paraId="5CCE9F27" w14:textId="77777777" w:rsidR="00375D14" w:rsidRPr="00103515" w:rsidRDefault="00375D14" w:rsidP="00375D14">
      <w:pPr>
        <w:pStyle w:val="ListParagraph"/>
        <w:numPr>
          <w:ilvl w:val="0"/>
          <w:numId w:val="32"/>
        </w:numPr>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54F8885E" w14:textId="4E005435" w:rsidR="000D2D02" w:rsidRPr="004228A3" w:rsidRDefault="00375D14" w:rsidP="000D2D02">
      <w:pPr>
        <w:pStyle w:val="ListParagraph"/>
        <w:numPr>
          <w:ilvl w:val="0"/>
          <w:numId w:val="32"/>
        </w:numPr>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w:t>
      </w:r>
      <w:r w:rsidR="00EE5F06">
        <w:rPr>
          <w:rFonts w:cs="Times New Roman"/>
          <w:szCs w:val="24"/>
        </w:rPr>
        <w:t>College</w:t>
      </w:r>
      <w:r w:rsidRPr="00103515">
        <w:rPr>
          <w:rFonts w:cs="Times New Roman"/>
          <w:szCs w:val="24"/>
        </w:rPr>
        <w:t xml:space="preserve"> is committed to providing educational opportunities that promote academic, professional, and personal </w:t>
      </w:r>
    </w:p>
    <w:p w14:paraId="7DBC882F" w14:textId="00DA6244" w:rsidR="00375D14" w:rsidRPr="00103515" w:rsidRDefault="00375D14" w:rsidP="000D2D02">
      <w:pPr>
        <w:pStyle w:val="ListParagraph"/>
        <w:spacing w:after="160" w:line="259" w:lineRule="auto"/>
        <w:rPr>
          <w:rFonts w:cs="Times New Roman"/>
          <w:szCs w:val="24"/>
        </w:rPr>
      </w:pPr>
      <w:r w:rsidRPr="00103515">
        <w:rPr>
          <w:rFonts w:cs="Times New Roman"/>
          <w:szCs w:val="24"/>
        </w:rPr>
        <w:t xml:space="preserve">growth in students.  To these ends all members of the college are expected to uphold the highest academic and ethical standards.  Academic misconduct cannot be tolerated.  </w:t>
      </w:r>
    </w:p>
    <w:bookmarkEnd w:id="17"/>
    <w:p w14:paraId="2984E359" w14:textId="513A6A6A" w:rsidR="00C8269B" w:rsidRPr="00E87FB6" w:rsidRDefault="00375D14" w:rsidP="00C8269B">
      <w:pPr>
        <w:pBdr>
          <w:bottom w:val="double" w:sz="6" w:space="1" w:color="auto"/>
        </w:pBdr>
        <w:spacing w:after="0" w:line="240" w:lineRule="auto"/>
        <w:rPr>
          <w:rFonts w:eastAsia="Times New Roman" w:cs="Times New Roman"/>
          <w:szCs w:val="24"/>
        </w:rPr>
      </w:pPr>
      <w:r>
        <w:rPr>
          <w:rFonts w:eastAsia="Times New Roman" w:cs="Times New Roman"/>
          <w:b/>
          <w:szCs w:val="24"/>
        </w:rPr>
        <w:t xml:space="preserve"> </w:t>
      </w: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20198E8E" w14:textId="4911361B" w:rsidR="00C8269B" w:rsidRDefault="00C8269B" w:rsidP="00C8269B">
      <w:pPr>
        <w:rPr>
          <w:rFonts w:eastAsia="Times New Roman" w:cs="Times New Roman"/>
          <w:b/>
          <w:szCs w:val="24"/>
        </w:rPr>
      </w:pPr>
    </w:p>
    <w:sectPr w:rsidR="00C8269B" w:rsidSect="00536550">
      <w:head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BF2D" w14:textId="77777777" w:rsidR="00815D8D" w:rsidRDefault="00815D8D" w:rsidP="00536550">
      <w:pPr>
        <w:spacing w:after="0" w:line="240" w:lineRule="auto"/>
      </w:pPr>
      <w:r>
        <w:separator/>
      </w:r>
    </w:p>
  </w:endnote>
  <w:endnote w:type="continuationSeparator" w:id="0">
    <w:p w14:paraId="5D4F322A" w14:textId="77777777" w:rsidR="00815D8D" w:rsidRDefault="00815D8D" w:rsidP="0053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EDDB" w14:textId="77777777" w:rsidR="00815D8D" w:rsidRDefault="00815D8D" w:rsidP="00536550">
      <w:pPr>
        <w:spacing w:after="0" w:line="240" w:lineRule="auto"/>
      </w:pPr>
      <w:r>
        <w:separator/>
      </w:r>
    </w:p>
  </w:footnote>
  <w:footnote w:type="continuationSeparator" w:id="0">
    <w:p w14:paraId="5936E60F" w14:textId="77777777" w:rsidR="00815D8D" w:rsidRDefault="00815D8D" w:rsidP="0053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83B" w14:textId="0FB5188F" w:rsidR="00536550" w:rsidRDefault="00536550">
    <w:pPr>
      <w:pStyle w:val="Header"/>
      <w:rPr>
        <w:sz w:val="20"/>
        <w:szCs w:val="20"/>
      </w:rPr>
    </w:pPr>
    <w:r>
      <w:rPr>
        <w:sz w:val="20"/>
        <w:szCs w:val="20"/>
      </w:rPr>
      <w:t>EDUC 2243 – Individuals with Exceptionalities</w:t>
    </w:r>
  </w:p>
  <w:p w14:paraId="317BEF75" w14:textId="4E2F76AB" w:rsidR="00536550" w:rsidRPr="00536550" w:rsidRDefault="00536550">
    <w:pPr>
      <w:pStyle w:val="Header"/>
      <w:rPr>
        <w:sz w:val="20"/>
        <w:szCs w:val="20"/>
      </w:rPr>
    </w:pPr>
    <w:r w:rsidRPr="00536550">
      <w:rPr>
        <w:sz w:val="20"/>
        <w:szCs w:val="20"/>
      </w:rPr>
      <w:t xml:space="preserve">Page </w:t>
    </w:r>
    <w:r w:rsidRPr="00536550">
      <w:rPr>
        <w:b/>
        <w:bCs/>
        <w:sz w:val="20"/>
        <w:szCs w:val="20"/>
      </w:rPr>
      <w:fldChar w:fldCharType="begin"/>
    </w:r>
    <w:r w:rsidRPr="00536550">
      <w:rPr>
        <w:b/>
        <w:bCs/>
        <w:sz w:val="20"/>
        <w:szCs w:val="20"/>
      </w:rPr>
      <w:instrText xml:space="preserve"> PAGE  \* Arabic  \* MERGEFORMAT </w:instrText>
    </w:r>
    <w:r w:rsidRPr="00536550">
      <w:rPr>
        <w:b/>
        <w:bCs/>
        <w:sz w:val="20"/>
        <w:szCs w:val="20"/>
      </w:rPr>
      <w:fldChar w:fldCharType="separate"/>
    </w:r>
    <w:r w:rsidR="003E47DA">
      <w:rPr>
        <w:b/>
        <w:bCs/>
        <w:noProof/>
        <w:sz w:val="20"/>
        <w:szCs w:val="20"/>
      </w:rPr>
      <w:t>18</w:t>
    </w:r>
    <w:r w:rsidRPr="00536550">
      <w:rPr>
        <w:b/>
        <w:bCs/>
        <w:sz w:val="20"/>
        <w:szCs w:val="20"/>
      </w:rPr>
      <w:fldChar w:fldCharType="end"/>
    </w:r>
    <w:r w:rsidRPr="00536550">
      <w:rPr>
        <w:sz w:val="20"/>
        <w:szCs w:val="20"/>
      </w:rPr>
      <w:t xml:space="preserve"> of </w:t>
    </w:r>
    <w:r w:rsidRPr="00536550">
      <w:rPr>
        <w:b/>
        <w:bCs/>
        <w:sz w:val="20"/>
        <w:szCs w:val="20"/>
      </w:rPr>
      <w:fldChar w:fldCharType="begin"/>
    </w:r>
    <w:r w:rsidRPr="00536550">
      <w:rPr>
        <w:b/>
        <w:bCs/>
        <w:sz w:val="20"/>
        <w:szCs w:val="20"/>
      </w:rPr>
      <w:instrText xml:space="preserve"> NUMPAGES  \* Arabic  \* MERGEFORMAT </w:instrText>
    </w:r>
    <w:r w:rsidRPr="00536550">
      <w:rPr>
        <w:b/>
        <w:bCs/>
        <w:sz w:val="20"/>
        <w:szCs w:val="20"/>
      </w:rPr>
      <w:fldChar w:fldCharType="separate"/>
    </w:r>
    <w:r w:rsidR="003E47DA">
      <w:rPr>
        <w:b/>
        <w:bCs/>
        <w:noProof/>
        <w:sz w:val="20"/>
        <w:szCs w:val="20"/>
      </w:rPr>
      <w:t>18</w:t>
    </w:r>
    <w:r w:rsidRPr="00536550">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29F0" w14:textId="46A4267B" w:rsidR="00536550" w:rsidRDefault="00536550">
    <w:pPr>
      <w:pStyle w:val="Header"/>
      <w:rPr>
        <w:sz w:val="20"/>
        <w:szCs w:val="20"/>
      </w:rPr>
    </w:pPr>
    <w:r>
      <w:rPr>
        <w:noProof/>
      </w:rPr>
      <w:drawing>
        <wp:anchor distT="0" distB="0" distL="114300" distR="114300" simplePos="0" relativeHeight="251659264" behindDoc="1" locked="0" layoutInCell="1" allowOverlap="1" wp14:anchorId="2149B139" wp14:editId="6863D16E">
          <wp:simplePos x="0" y="0"/>
          <wp:positionH relativeFrom="column">
            <wp:posOffset>0</wp:posOffset>
          </wp:positionH>
          <wp:positionV relativeFrom="paragraph">
            <wp:posOffset>-441960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w:t>
    </w:r>
    <w:r w:rsidR="003E47DA">
      <w:rPr>
        <w:sz w:val="20"/>
        <w:szCs w:val="20"/>
      </w:rPr>
      <w:t xml:space="preserve">riculum Committee – </w:t>
    </w:r>
    <w:r w:rsidR="003A32A4">
      <w:rPr>
        <w:sz w:val="20"/>
        <w:szCs w:val="20"/>
      </w:rPr>
      <w:t>September</w:t>
    </w:r>
    <w:r w:rsidR="003E47DA">
      <w:rPr>
        <w:sz w:val="20"/>
        <w:szCs w:val="20"/>
      </w:rPr>
      <w:t xml:space="preserve"> 2023</w:t>
    </w:r>
  </w:p>
  <w:p w14:paraId="01B6BBAD" w14:textId="6069DA6F" w:rsidR="00536550" w:rsidRDefault="00536550">
    <w:pPr>
      <w:pStyle w:val="Header"/>
      <w:rPr>
        <w:sz w:val="20"/>
        <w:szCs w:val="20"/>
      </w:rPr>
    </w:pPr>
    <w:r>
      <w:rPr>
        <w:sz w:val="20"/>
        <w:szCs w:val="20"/>
      </w:rPr>
      <w:t>EDUC 2243 Individuals with Exceptionalities</w:t>
    </w:r>
    <w:r>
      <w:rPr>
        <w:sz w:val="20"/>
        <w:szCs w:val="20"/>
      </w:rPr>
      <w:tab/>
      <w:t xml:space="preserve">                                                                      TAG: OED009</w:t>
    </w:r>
  </w:p>
  <w:p w14:paraId="57EDCEAE" w14:textId="22314306" w:rsidR="00536550" w:rsidRDefault="00536550">
    <w:pPr>
      <w:pStyle w:val="Header"/>
    </w:pPr>
    <w:r w:rsidRPr="00536550">
      <w:rPr>
        <w:sz w:val="20"/>
        <w:szCs w:val="20"/>
      </w:rPr>
      <w:t xml:space="preserve">Page </w:t>
    </w:r>
    <w:r w:rsidRPr="00536550">
      <w:rPr>
        <w:b/>
        <w:bCs/>
        <w:sz w:val="20"/>
        <w:szCs w:val="20"/>
      </w:rPr>
      <w:fldChar w:fldCharType="begin"/>
    </w:r>
    <w:r w:rsidRPr="00536550">
      <w:rPr>
        <w:b/>
        <w:bCs/>
        <w:sz w:val="20"/>
        <w:szCs w:val="20"/>
      </w:rPr>
      <w:instrText xml:space="preserve"> PAGE  \* Arabic  \* MERGEFORMAT </w:instrText>
    </w:r>
    <w:r w:rsidRPr="00536550">
      <w:rPr>
        <w:b/>
        <w:bCs/>
        <w:sz w:val="20"/>
        <w:szCs w:val="20"/>
      </w:rPr>
      <w:fldChar w:fldCharType="separate"/>
    </w:r>
    <w:r w:rsidR="003E47DA">
      <w:rPr>
        <w:b/>
        <w:bCs/>
        <w:noProof/>
        <w:sz w:val="20"/>
        <w:szCs w:val="20"/>
      </w:rPr>
      <w:t>1</w:t>
    </w:r>
    <w:r w:rsidRPr="00536550">
      <w:rPr>
        <w:b/>
        <w:bCs/>
        <w:sz w:val="20"/>
        <w:szCs w:val="20"/>
      </w:rPr>
      <w:fldChar w:fldCharType="end"/>
    </w:r>
    <w:r w:rsidRPr="00536550">
      <w:rPr>
        <w:sz w:val="20"/>
        <w:szCs w:val="20"/>
      </w:rPr>
      <w:t xml:space="preserve"> of </w:t>
    </w:r>
    <w:r w:rsidRPr="00536550">
      <w:rPr>
        <w:b/>
        <w:bCs/>
        <w:sz w:val="20"/>
        <w:szCs w:val="20"/>
      </w:rPr>
      <w:fldChar w:fldCharType="begin"/>
    </w:r>
    <w:r w:rsidRPr="00536550">
      <w:rPr>
        <w:b/>
        <w:bCs/>
        <w:sz w:val="20"/>
        <w:szCs w:val="20"/>
      </w:rPr>
      <w:instrText xml:space="preserve"> NUMPAGES  \* Arabic  \* MERGEFORMAT </w:instrText>
    </w:r>
    <w:r w:rsidRPr="00536550">
      <w:rPr>
        <w:b/>
        <w:bCs/>
        <w:sz w:val="20"/>
        <w:szCs w:val="20"/>
      </w:rPr>
      <w:fldChar w:fldCharType="separate"/>
    </w:r>
    <w:r w:rsidR="003E47DA">
      <w:rPr>
        <w:b/>
        <w:bCs/>
        <w:noProof/>
        <w:sz w:val="20"/>
        <w:szCs w:val="20"/>
      </w:rPr>
      <w:t>18</w:t>
    </w:r>
    <w:r w:rsidRPr="00536550">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A9E"/>
    <w:multiLevelType w:val="hybridMultilevel"/>
    <w:tmpl w:val="3BB8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762C4"/>
    <w:multiLevelType w:val="hybridMultilevel"/>
    <w:tmpl w:val="FD8E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36B4"/>
    <w:multiLevelType w:val="hybridMultilevel"/>
    <w:tmpl w:val="8BBC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2539EA"/>
    <w:multiLevelType w:val="hybridMultilevel"/>
    <w:tmpl w:val="21620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B517DC"/>
    <w:multiLevelType w:val="hybridMultilevel"/>
    <w:tmpl w:val="05D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445FB"/>
    <w:multiLevelType w:val="hybridMultilevel"/>
    <w:tmpl w:val="364C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0730C"/>
    <w:multiLevelType w:val="hybridMultilevel"/>
    <w:tmpl w:val="E6EA64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22D551A"/>
    <w:multiLevelType w:val="hybridMultilevel"/>
    <w:tmpl w:val="331C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630"/>
    <w:multiLevelType w:val="hybridMultilevel"/>
    <w:tmpl w:val="0B005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E7336"/>
    <w:multiLevelType w:val="hybridMultilevel"/>
    <w:tmpl w:val="4AE0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B644A"/>
    <w:multiLevelType w:val="hybridMultilevel"/>
    <w:tmpl w:val="44D63D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626B"/>
    <w:multiLevelType w:val="hybridMultilevel"/>
    <w:tmpl w:val="C996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33D69"/>
    <w:multiLevelType w:val="hybridMultilevel"/>
    <w:tmpl w:val="5546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D4D9A"/>
    <w:multiLevelType w:val="hybridMultilevel"/>
    <w:tmpl w:val="AA00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3012B"/>
    <w:multiLevelType w:val="hybridMultilevel"/>
    <w:tmpl w:val="154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C028C"/>
    <w:multiLevelType w:val="hybridMultilevel"/>
    <w:tmpl w:val="AD72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E431AA"/>
    <w:multiLevelType w:val="hybridMultilevel"/>
    <w:tmpl w:val="1FFA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A54E9"/>
    <w:multiLevelType w:val="hybridMultilevel"/>
    <w:tmpl w:val="0A48BE04"/>
    <w:lvl w:ilvl="0" w:tplc="3C20FB4C">
      <w:start w:val="1"/>
      <w:numFmt w:val="decimal"/>
      <w:lvlText w:val="%1."/>
      <w:lvlJc w:val="left"/>
      <w:pPr>
        <w:tabs>
          <w:tab w:val="num" w:pos="3960"/>
        </w:tabs>
        <w:ind w:left="3960" w:hanging="720"/>
      </w:pPr>
      <w:rPr>
        <w:rFonts w:ascii="Times New Roman" w:eastAsiaTheme="minorHAnsi" w:hAnsi="Times New Roman" w:cs="Times New Roman"/>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15:restartNumberingAfterBreak="0">
    <w:nsid w:val="5C211D40"/>
    <w:multiLevelType w:val="hybridMultilevel"/>
    <w:tmpl w:val="C1A2E2B4"/>
    <w:lvl w:ilvl="0" w:tplc="D584AD66">
      <w:start w:val="1"/>
      <w:numFmt w:val="bullet"/>
      <w:suff w:val="space"/>
      <w:lvlText w:val=""/>
      <w:lvlJc w:val="left"/>
      <w:pPr>
        <w:ind w:left="648" w:firstLine="72"/>
      </w:pPr>
      <w:rPr>
        <w:rFonts w:ascii="Wingdings" w:hAnsi="Wingdings" w:hint="default"/>
        <w:spacing w:val="26"/>
        <w:w w:val="100"/>
        <w:position w:val="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5C7D6114"/>
    <w:multiLevelType w:val="hybridMultilevel"/>
    <w:tmpl w:val="F102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224DD"/>
    <w:multiLevelType w:val="hybridMultilevel"/>
    <w:tmpl w:val="EFCE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B70E2"/>
    <w:multiLevelType w:val="hybridMultilevel"/>
    <w:tmpl w:val="B50E4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A41D80"/>
    <w:multiLevelType w:val="hybridMultilevel"/>
    <w:tmpl w:val="E1D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51624"/>
    <w:multiLevelType w:val="hybridMultilevel"/>
    <w:tmpl w:val="217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93789"/>
    <w:multiLevelType w:val="hybridMultilevel"/>
    <w:tmpl w:val="91C4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55BB6"/>
    <w:multiLevelType w:val="hybridMultilevel"/>
    <w:tmpl w:val="40E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B66EC"/>
    <w:multiLevelType w:val="hybridMultilevel"/>
    <w:tmpl w:val="7314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433DB"/>
    <w:multiLevelType w:val="hybridMultilevel"/>
    <w:tmpl w:val="FAB4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9"/>
  </w:num>
  <w:num w:numId="5">
    <w:abstractNumId w:val="13"/>
  </w:num>
  <w:num w:numId="6">
    <w:abstractNumId w:val="24"/>
  </w:num>
  <w:num w:numId="7">
    <w:abstractNumId w:val="20"/>
  </w:num>
  <w:num w:numId="8">
    <w:abstractNumId w:val="25"/>
  </w:num>
  <w:num w:numId="9">
    <w:abstractNumId w:val="29"/>
  </w:num>
  <w:num w:numId="10">
    <w:abstractNumId w:val="23"/>
  </w:num>
  <w:num w:numId="11">
    <w:abstractNumId w:val="12"/>
  </w:num>
  <w:num w:numId="12">
    <w:abstractNumId w:val="30"/>
  </w:num>
  <w:num w:numId="13">
    <w:abstractNumId w:val="15"/>
  </w:num>
  <w:num w:numId="14">
    <w:abstractNumId w:val="5"/>
  </w:num>
  <w:num w:numId="15">
    <w:abstractNumId w:val="0"/>
  </w:num>
  <w:num w:numId="16">
    <w:abstractNumId w:val="27"/>
  </w:num>
  <w:num w:numId="17">
    <w:abstractNumId w:val="18"/>
  </w:num>
  <w:num w:numId="18">
    <w:abstractNumId w:val="4"/>
  </w:num>
  <w:num w:numId="19">
    <w:abstractNumId w:val="28"/>
  </w:num>
  <w:num w:numId="20">
    <w:abstractNumId w:val="31"/>
  </w:num>
  <w:num w:numId="21">
    <w:abstractNumId w:val="16"/>
  </w:num>
  <w:num w:numId="22">
    <w:abstractNumId w:val="6"/>
  </w:num>
  <w:num w:numId="23">
    <w:abstractNumId w:val="14"/>
  </w:num>
  <w:num w:numId="24">
    <w:abstractNumId w:val="8"/>
  </w:num>
  <w:num w:numId="25">
    <w:abstractNumId w:val="17"/>
  </w:num>
  <w:num w:numId="26">
    <w:abstractNumId w:val="2"/>
  </w:num>
  <w:num w:numId="27">
    <w:abstractNumId w:val="1"/>
  </w:num>
  <w:num w:numId="28">
    <w:abstractNumId w:val="7"/>
  </w:num>
  <w:num w:numId="29">
    <w:abstractNumId w:val="22"/>
  </w:num>
  <w:num w:numId="30">
    <w:abstractNumId w:val="26"/>
  </w:num>
  <w:num w:numId="31">
    <w:abstractNumId w:val="10"/>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A75E5"/>
    <w:rsid w:val="000D10C8"/>
    <w:rsid w:val="000D2D02"/>
    <w:rsid w:val="001F3C8E"/>
    <w:rsid w:val="002D31E5"/>
    <w:rsid w:val="002D5A69"/>
    <w:rsid w:val="00375D14"/>
    <w:rsid w:val="003A11EF"/>
    <w:rsid w:val="003A32A4"/>
    <w:rsid w:val="003C1929"/>
    <w:rsid w:val="003E12EA"/>
    <w:rsid w:val="003E47DA"/>
    <w:rsid w:val="00401ABD"/>
    <w:rsid w:val="00404BFF"/>
    <w:rsid w:val="004228A3"/>
    <w:rsid w:val="004345AD"/>
    <w:rsid w:val="004D388E"/>
    <w:rsid w:val="00536550"/>
    <w:rsid w:val="005556DB"/>
    <w:rsid w:val="005564D6"/>
    <w:rsid w:val="0060047A"/>
    <w:rsid w:val="00696174"/>
    <w:rsid w:val="0079430F"/>
    <w:rsid w:val="007A20C0"/>
    <w:rsid w:val="007C473F"/>
    <w:rsid w:val="008118B0"/>
    <w:rsid w:val="00815D8D"/>
    <w:rsid w:val="00822A08"/>
    <w:rsid w:val="00824284"/>
    <w:rsid w:val="00851414"/>
    <w:rsid w:val="008537A5"/>
    <w:rsid w:val="00894CDC"/>
    <w:rsid w:val="008C6B8F"/>
    <w:rsid w:val="00910FA6"/>
    <w:rsid w:val="00920EBD"/>
    <w:rsid w:val="00952B24"/>
    <w:rsid w:val="00A34D8F"/>
    <w:rsid w:val="00A44F87"/>
    <w:rsid w:val="00A839D5"/>
    <w:rsid w:val="00AA2706"/>
    <w:rsid w:val="00AB049E"/>
    <w:rsid w:val="00AE185D"/>
    <w:rsid w:val="00B64883"/>
    <w:rsid w:val="00B840A8"/>
    <w:rsid w:val="00C40BA9"/>
    <w:rsid w:val="00C640E9"/>
    <w:rsid w:val="00C8269B"/>
    <w:rsid w:val="00C82E01"/>
    <w:rsid w:val="00DB33DB"/>
    <w:rsid w:val="00E06981"/>
    <w:rsid w:val="00E759D9"/>
    <w:rsid w:val="00EE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character" w:styleId="Hyperlink">
    <w:name w:val="Hyperlink"/>
    <w:basedOn w:val="DefaultParagraphFont"/>
    <w:uiPriority w:val="99"/>
    <w:unhideWhenUsed/>
    <w:rsid w:val="00822A08"/>
    <w:rPr>
      <w:color w:val="0563C1" w:themeColor="hyperlink"/>
      <w:u w:val="single"/>
    </w:rPr>
  </w:style>
  <w:style w:type="paragraph" w:customStyle="1" w:styleId="ChapTitle">
    <w:name w:val="ChapTitle"/>
    <w:next w:val="Normal"/>
    <w:rsid w:val="00822A08"/>
    <w:pPr>
      <w:spacing w:after="960" w:line="240" w:lineRule="auto"/>
    </w:pPr>
    <w:rPr>
      <w:rFonts w:ascii="Arial" w:eastAsia="Times New Roman" w:hAnsi="Arial" w:cs="Times New Roman"/>
      <w:b/>
      <w:noProof/>
      <w:sz w:val="40"/>
      <w:szCs w:val="20"/>
    </w:rPr>
  </w:style>
  <w:style w:type="paragraph" w:customStyle="1" w:styleId="BodyText1">
    <w:name w:val="Body Text1"/>
    <w:rsid w:val="00822A08"/>
    <w:pPr>
      <w:spacing w:after="120" w:line="240" w:lineRule="auto"/>
    </w:pPr>
    <w:rPr>
      <w:rFonts w:ascii="Times New Roman" w:eastAsia="Times New Roman" w:hAnsi="Times New Roman" w:cs="Times New Roman"/>
      <w:szCs w:val="20"/>
    </w:rPr>
  </w:style>
  <w:style w:type="paragraph" w:customStyle="1" w:styleId="SidebarHead">
    <w:name w:val="SidebarHead"/>
    <w:basedOn w:val="BodyText1"/>
    <w:next w:val="BodyText1"/>
    <w:rsid w:val="00822A08"/>
    <w:pPr>
      <w:pBdr>
        <w:top w:val="single" w:sz="4" w:space="1" w:color="auto"/>
        <w:left w:val="single" w:sz="4" w:space="4" w:color="auto"/>
        <w:bottom w:val="single" w:sz="4" w:space="1" w:color="auto"/>
        <w:right w:val="single" w:sz="4" w:space="4" w:color="auto"/>
      </w:pBdr>
      <w:outlineLvl w:val="0"/>
    </w:pPr>
    <w:rPr>
      <w:b/>
    </w:rPr>
  </w:style>
  <w:style w:type="character" w:styleId="FollowedHyperlink">
    <w:name w:val="FollowedHyperlink"/>
    <w:basedOn w:val="DefaultParagraphFont"/>
    <w:uiPriority w:val="99"/>
    <w:semiHidden/>
    <w:unhideWhenUsed/>
    <w:rsid w:val="00822A08"/>
    <w:rPr>
      <w:color w:val="954F72" w:themeColor="followedHyperlink"/>
      <w:u w:val="single"/>
    </w:rPr>
  </w:style>
  <w:style w:type="paragraph" w:customStyle="1" w:styleId="xmsonormal">
    <w:name w:val="x_msonormal"/>
    <w:basedOn w:val="Normal"/>
    <w:rsid w:val="002D5A69"/>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53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50"/>
    <w:rPr>
      <w:rFonts w:ascii="Times New Roman" w:hAnsi="Times New Roman"/>
      <w:sz w:val="24"/>
    </w:rPr>
  </w:style>
  <w:style w:type="paragraph" w:styleId="NormalWeb">
    <w:name w:val="Normal (Web)"/>
    <w:basedOn w:val="Normal"/>
    <w:uiPriority w:val="99"/>
    <w:unhideWhenUsed/>
    <w:rsid w:val="003C1929"/>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7A20C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A20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365">
      <w:bodyDiv w:val="1"/>
      <w:marLeft w:val="0"/>
      <w:marRight w:val="0"/>
      <w:marTop w:val="0"/>
      <w:marBottom w:val="0"/>
      <w:divBdr>
        <w:top w:val="none" w:sz="0" w:space="0" w:color="auto"/>
        <w:left w:val="none" w:sz="0" w:space="0" w:color="auto"/>
        <w:bottom w:val="none" w:sz="0" w:space="0" w:color="auto"/>
        <w:right w:val="none" w:sz="0" w:space="0" w:color="auto"/>
      </w:divBdr>
    </w:div>
    <w:div w:id="3389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hyperlink" Target="http://www.youtube.com/watch?v=pGLTJw0GSxk" TargetMode="External"/><Relationship Id="rId26" Type="http://schemas.openxmlformats.org/officeDocument/2006/relationships/hyperlink" Target="http://www.youtube.com/watch?v=52sT5Euthg4" TargetMode="External"/><Relationship Id="rId39" Type="http://schemas.openxmlformats.org/officeDocument/2006/relationships/header" Target="header2.xml"/><Relationship Id="rId21" Type="http://schemas.openxmlformats.org/officeDocument/2006/relationships/hyperlink" Target="http://www.youtube.com/watch?v=GR6Tl1EhQ8c" TargetMode="External"/><Relationship Id="rId34" Type="http://schemas.openxmlformats.org/officeDocument/2006/relationships/hyperlink" Target="http://www.youtube.com/watch?v=6rbHOAtBNew"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g6vuc0jC_-w" TargetMode="External"/><Relationship Id="rId20" Type="http://schemas.openxmlformats.org/officeDocument/2006/relationships/hyperlink" Target="http://www.youtube.com/watch?v=zE8N8bnIlgs" TargetMode="External"/><Relationship Id="rId29" Type="http://schemas.openxmlformats.org/officeDocument/2006/relationships/hyperlink" Target="http://www.youtube.com/watch?v=BnRNeDtme0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24" Type="http://schemas.openxmlformats.org/officeDocument/2006/relationships/hyperlink" Target="http://www.youtube.com/watch?v=8VmP7MZ09h8" TargetMode="External"/><Relationship Id="rId32" Type="http://schemas.openxmlformats.org/officeDocument/2006/relationships/hyperlink" Target="http://www.youtube.com/watch?v=GmOewJb17Dk" TargetMode="External"/><Relationship Id="rId37" Type="http://schemas.openxmlformats.org/officeDocument/2006/relationships/hyperlink" Target="mailto:rhall21@sscc.edu"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hOkwkLLayyQ" TargetMode="External"/><Relationship Id="rId23" Type="http://schemas.openxmlformats.org/officeDocument/2006/relationships/hyperlink" Target="http://www.youtube.com/watch?v=x8TnKi_YblQ" TargetMode="External"/><Relationship Id="rId28" Type="http://schemas.openxmlformats.org/officeDocument/2006/relationships/hyperlink" Target="http://www.pbis.org/swpbs_videos/pbs_video-pubs.aspx" TargetMode="External"/><Relationship Id="rId36" Type="http://schemas.openxmlformats.org/officeDocument/2006/relationships/hyperlink" Target="http://www.youtube.com/watch?v=r3m8_YmTDDM" TargetMode="External"/><Relationship Id="rId10" Type="http://schemas.openxmlformats.org/officeDocument/2006/relationships/image" Target="media/image1.emf"/><Relationship Id="rId19" Type="http://schemas.openxmlformats.org/officeDocument/2006/relationships/hyperlink" Target="http://www.youtube.com/watch?v=KuTJJQWnMaQ" TargetMode="External"/><Relationship Id="rId31" Type="http://schemas.openxmlformats.org/officeDocument/2006/relationships/hyperlink" Target="http://www.accelerationinstitute.org/Personal_Stories/Video_Stori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nkK1bT8ls0M" TargetMode="External"/><Relationship Id="rId22" Type="http://schemas.openxmlformats.org/officeDocument/2006/relationships/hyperlink" Target="http://www.youtube.com/watch?v=pvuk6XqiLRU" TargetMode="External"/><Relationship Id="rId27" Type="http://schemas.openxmlformats.org/officeDocument/2006/relationships/hyperlink" Target="http://www.pbs.org/wgbh/pages/frontline/shows/medicating/" TargetMode="External"/><Relationship Id="rId30" Type="http://schemas.openxmlformats.org/officeDocument/2006/relationships/hyperlink" Target="http://www.youtube.com/watch?v=Po-WMo8vXRY" TargetMode="External"/><Relationship Id="rId35" Type="http://schemas.openxmlformats.org/officeDocument/2006/relationships/hyperlink" Target="http://www.youtube.com/watch?v=Qm1AZf23kd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youtube.com/watch?v=8gJVo27M-xM" TargetMode="External"/><Relationship Id="rId25" Type="http://schemas.openxmlformats.org/officeDocument/2006/relationships/hyperlink" Target="http://www.youtube.com/watch?v=gu9i410K6Dk" TargetMode="External"/><Relationship Id="rId33" Type="http://schemas.openxmlformats.org/officeDocument/2006/relationships/hyperlink" Target="http://www.youtube.com/watch?v=kKyXb1XJefU"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61268-EF1E-4F12-AF8C-1964BBF8BA32}"/>
</file>

<file path=customXml/itemProps2.xml><?xml version="1.0" encoding="utf-8"?>
<ds:datastoreItem xmlns:ds="http://schemas.openxmlformats.org/officeDocument/2006/customXml" ds:itemID="{0168E68D-C2EF-4169-B7E7-703B40668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C720F5-517A-4D10-9519-546ED60D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4</cp:revision>
  <cp:lastPrinted>2021-09-30T17:48:00Z</cp:lastPrinted>
  <dcterms:created xsi:type="dcterms:W3CDTF">2023-09-11T03:29:00Z</dcterms:created>
  <dcterms:modified xsi:type="dcterms:W3CDTF">2023-09-18T13:11:00Z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e5b6ec1ce04b3bc290303b7760a42a446ef6936577b72ec3675f01a1968b741a</vt:lpwstr>
  </property>
</Properties>
</file>